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Classic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6885"/>
      </w:tblGrid>
      <w:tr w:rsidR="00DD52B5" w:rsidRPr="00A4096A" w14:paraId="78870DCE" w14:textId="77777777" w:rsidTr="0015790B">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628" w:type="dxa"/>
            <w:tcBorders>
              <w:bottom w:val="none" w:sz="0" w:space="0" w:color="auto"/>
              <w:right w:val="none" w:sz="0" w:space="0" w:color="auto"/>
            </w:tcBorders>
            <w:shd w:val="clear" w:color="auto" w:fill="D9D9D9" w:themeFill="background1" w:themeFillShade="D9"/>
            <w:vAlign w:val="center"/>
          </w:tcPr>
          <w:p w14:paraId="68ABFB09" w14:textId="5A485F4F" w:rsidR="00DD52B5" w:rsidRPr="00A4096A" w:rsidRDefault="00DD52B5" w:rsidP="0015790B">
            <w:pPr>
              <w:spacing w:before="60" w:after="60" w:afterAutospacing="0"/>
              <w:rPr>
                <w:rFonts w:ascii="Arial" w:hAnsi="Arial" w:cs="Arial"/>
                <w:b/>
                <w:i w:val="0"/>
              </w:rPr>
            </w:pPr>
            <w:bookmarkStart w:id="0" w:name="_Hlk30085799"/>
            <w:r w:rsidRPr="00DD52B5">
              <w:rPr>
                <w:rFonts w:ascii="Arial" w:hAnsi="Arial" w:cs="Arial"/>
                <w:b/>
                <w:i w:val="0"/>
              </w:rPr>
              <w:t>20</w:t>
            </w:r>
            <w:r w:rsidR="00E01B5F">
              <w:rPr>
                <w:rFonts w:ascii="Arial" w:hAnsi="Arial" w:cs="Arial"/>
                <w:b/>
                <w:i w:val="0"/>
              </w:rPr>
              <w:t>DP</w:t>
            </w:r>
            <w:r w:rsidRPr="00DD52B5">
              <w:rPr>
                <w:rFonts w:ascii="Arial" w:hAnsi="Arial" w:cs="Arial"/>
                <w:b/>
                <w:i w:val="0"/>
              </w:rPr>
              <w:t>0</w:t>
            </w:r>
            <w:r w:rsidR="00E01B5F">
              <w:rPr>
                <w:rFonts w:ascii="Arial" w:hAnsi="Arial" w:cs="Arial"/>
                <w:b/>
                <w:i w:val="0"/>
              </w:rPr>
              <w:t>02</w:t>
            </w:r>
          </w:p>
        </w:tc>
        <w:tc>
          <w:tcPr>
            <w:tcW w:w="8054" w:type="dxa"/>
            <w:tcBorders>
              <w:bottom w:val="none" w:sz="0" w:space="0" w:color="auto"/>
            </w:tcBorders>
            <w:vAlign w:val="center"/>
          </w:tcPr>
          <w:p w14:paraId="28CA6B67" w14:textId="77777777" w:rsidR="00DD52B5" w:rsidRPr="00A4096A" w:rsidRDefault="00DD52B5" w:rsidP="0015790B">
            <w:pPr>
              <w:spacing w:before="60" w:after="60" w:afterAutospacing="0"/>
              <w:cnfStyle w:val="100000000000" w:firstRow="1" w:lastRow="0" w:firstColumn="0" w:lastColumn="0" w:oddVBand="0" w:evenVBand="0" w:oddHBand="0" w:evenHBand="0" w:firstRowFirstColumn="0" w:firstRowLastColumn="0" w:lastRowFirstColumn="0" w:lastRowLastColumn="0"/>
              <w:rPr>
                <w:rFonts w:ascii="Arial" w:hAnsi="Arial" w:cs="Arial"/>
                <w:i w:val="0"/>
              </w:rPr>
            </w:pPr>
            <w:bookmarkStart w:id="1" w:name="_Hlk26863120"/>
            <w:r>
              <w:rPr>
                <w:rFonts w:ascii="Arial" w:hAnsi="Arial" w:cs="Arial"/>
                <w:i w:val="0"/>
              </w:rPr>
              <w:t>General administrative amendment to Lake Macquarie Local Environmental Plan 2014</w:t>
            </w:r>
            <w:bookmarkEnd w:id="1"/>
          </w:p>
        </w:tc>
      </w:tr>
    </w:tbl>
    <w:p w14:paraId="70298B4C" w14:textId="77777777" w:rsidR="00DD52B5" w:rsidRPr="00A4096A" w:rsidRDefault="00DD52B5" w:rsidP="00DD52B5">
      <w:pPr>
        <w:rPr>
          <w:rFonts w:ascii="Arial" w:hAnsi="Arial" w:cs="Arial"/>
        </w:rPr>
      </w:pPr>
    </w:p>
    <w:tbl>
      <w:tblPr>
        <w:tblStyle w:val="TableClassic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831"/>
      </w:tblGrid>
      <w:tr w:rsidR="00DD52B5" w:rsidRPr="00A4096A" w14:paraId="1655DEBC" w14:textId="77777777" w:rsidTr="0015790B">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628" w:type="dxa"/>
            <w:tcBorders>
              <w:bottom w:val="none" w:sz="0" w:space="0" w:color="auto"/>
              <w:right w:val="none" w:sz="0" w:space="0" w:color="auto"/>
            </w:tcBorders>
            <w:vAlign w:val="center"/>
          </w:tcPr>
          <w:p w14:paraId="04D1DF5E" w14:textId="77777777" w:rsidR="00DD52B5" w:rsidRPr="00A4096A" w:rsidRDefault="00DD52B5" w:rsidP="0015790B">
            <w:pPr>
              <w:spacing w:before="60" w:after="60" w:afterAutospacing="0"/>
              <w:rPr>
                <w:rFonts w:ascii="Arial" w:hAnsi="Arial" w:cs="Arial"/>
                <w:b/>
                <w:i w:val="0"/>
              </w:rPr>
            </w:pPr>
            <w:r w:rsidRPr="00A4096A">
              <w:rPr>
                <w:rFonts w:ascii="Arial" w:hAnsi="Arial" w:cs="Arial"/>
                <w:b/>
                <w:i w:val="0"/>
              </w:rPr>
              <w:t>Key focus area</w:t>
            </w:r>
          </w:p>
        </w:tc>
        <w:tc>
          <w:tcPr>
            <w:tcW w:w="8054" w:type="dxa"/>
            <w:tcBorders>
              <w:bottom w:val="none" w:sz="0" w:space="0" w:color="auto"/>
            </w:tcBorders>
            <w:vAlign w:val="center"/>
          </w:tcPr>
          <w:p w14:paraId="0272DD43" w14:textId="77777777" w:rsidR="00DD52B5" w:rsidRPr="003A659A" w:rsidRDefault="00DD52B5" w:rsidP="0015790B">
            <w:pPr>
              <w:spacing w:before="60" w:after="60" w:afterAutospacing="0"/>
              <w:cnfStyle w:val="100000000000" w:firstRow="1" w:lastRow="0" w:firstColumn="0" w:lastColumn="0" w:oddVBand="0" w:evenVBand="0" w:oddHBand="0" w:evenHBand="0" w:firstRowFirstColumn="0" w:firstRowLastColumn="0" w:lastRowFirstColumn="0" w:lastRowLastColumn="0"/>
              <w:rPr>
                <w:rFonts w:ascii="Arial" w:hAnsi="Arial" w:cs="Arial"/>
                <w:i w:val="0"/>
                <w:szCs w:val="22"/>
              </w:rPr>
            </w:pPr>
            <w:r w:rsidRPr="003A659A">
              <w:rPr>
                <w:rFonts w:ascii="Arial" w:hAnsi="Arial" w:cs="Arial"/>
                <w:i w:val="0"/>
                <w:szCs w:val="22"/>
              </w:rPr>
              <w:t>Unique landscape</w:t>
            </w:r>
          </w:p>
          <w:p w14:paraId="0B9F0B17" w14:textId="77777777" w:rsidR="00DD52B5" w:rsidRPr="003A659A" w:rsidRDefault="00DD52B5" w:rsidP="0015790B">
            <w:pPr>
              <w:spacing w:before="60" w:after="60" w:afterAutospacing="0"/>
              <w:cnfStyle w:val="100000000000" w:firstRow="1" w:lastRow="0" w:firstColumn="0" w:lastColumn="0" w:oddVBand="0" w:evenVBand="0" w:oddHBand="0" w:evenHBand="0" w:firstRowFirstColumn="0" w:firstRowLastColumn="0" w:lastRowFirstColumn="0" w:lastRowLastColumn="0"/>
              <w:rPr>
                <w:rFonts w:ascii="Arial" w:hAnsi="Arial" w:cs="Arial"/>
                <w:i w:val="0"/>
                <w:szCs w:val="22"/>
              </w:rPr>
            </w:pPr>
            <w:r w:rsidRPr="003A659A">
              <w:rPr>
                <w:rFonts w:ascii="Arial" w:hAnsi="Arial" w:cs="Arial"/>
                <w:i w:val="0"/>
                <w:szCs w:val="22"/>
              </w:rPr>
              <w:t>Connected communities</w:t>
            </w:r>
          </w:p>
          <w:p w14:paraId="6F792A3A" w14:textId="77777777" w:rsidR="00DD52B5" w:rsidRPr="003A659A" w:rsidRDefault="00DD52B5" w:rsidP="0015790B">
            <w:pPr>
              <w:spacing w:before="60" w:after="60" w:afterAutospacing="0"/>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3A659A">
              <w:rPr>
                <w:rFonts w:ascii="Arial" w:hAnsi="Arial" w:cs="Arial"/>
                <w:i w:val="0"/>
                <w:szCs w:val="22"/>
              </w:rPr>
              <w:t>Diverse economy</w:t>
            </w:r>
          </w:p>
        </w:tc>
      </w:tr>
      <w:tr w:rsidR="00DD52B5" w:rsidRPr="00A4096A" w14:paraId="7E2BAAFF" w14:textId="77777777" w:rsidTr="0015790B">
        <w:trPr>
          <w:trHeight w:val="409"/>
        </w:trPr>
        <w:tc>
          <w:tcPr>
            <w:cnfStyle w:val="001000000000" w:firstRow="0" w:lastRow="0" w:firstColumn="1" w:lastColumn="0" w:oddVBand="0" w:evenVBand="0" w:oddHBand="0" w:evenHBand="0" w:firstRowFirstColumn="0" w:firstRowLastColumn="0" w:lastRowFirstColumn="0" w:lastRowLastColumn="0"/>
            <w:tcW w:w="2628" w:type="dxa"/>
            <w:vAlign w:val="center"/>
          </w:tcPr>
          <w:p w14:paraId="774E9D99" w14:textId="77777777" w:rsidR="00DD52B5" w:rsidRPr="00A4096A" w:rsidRDefault="00DD52B5" w:rsidP="0015790B">
            <w:pPr>
              <w:spacing w:before="60" w:after="60" w:afterAutospacing="0"/>
              <w:rPr>
                <w:rFonts w:ascii="Arial" w:hAnsi="Arial" w:cs="Arial"/>
                <w:b/>
              </w:rPr>
            </w:pPr>
            <w:r w:rsidRPr="00A4096A">
              <w:rPr>
                <w:rFonts w:ascii="Arial" w:hAnsi="Arial" w:cs="Arial"/>
                <w:b/>
              </w:rPr>
              <w:t>Objective</w:t>
            </w:r>
          </w:p>
        </w:tc>
        <w:tc>
          <w:tcPr>
            <w:tcW w:w="8054" w:type="dxa"/>
            <w:vAlign w:val="center"/>
          </w:tcPr>
          <w:p w14:paraId="1E00E57A" w14:textId="77777777" w:rsidR="00DD52B5" w:rsidRPr="003A659A" w:rsidRDefault="00DD52B5" w:rsidP="0015790B">
            <w:pPr>
              <w:spacing w:before="60" w:after="60" w:afterAutospacing="0"/>
              <w:cnfStyle w:val="000000000000" w:firstRow="0" w:lastRow="0" w:firstColumn="0" w:lastColumn="0" w:oddVBand="0" w:evenVBand="0" w:oddHBand="0" w:evenHBand="0" w:firstRowFirstColumn="0" w:firstRowLastColumn="0" w:lastRowFirstColumn="0" w:lastRowLastColumn="0"/>
              <w:rPr>
                <w:rFonts w:ascii="Arial" w:hAnsi="Arial" w:cs="Arial"/>
                <w:i/>
                <w:szCs w:val="22"/>
              </w:rPr>
            </w:pPr>
            <w:r w:rsidRPr="003A659A">
              <w:rPr>
                <w:rFonts w:ascii="Arial" w:hAnsi="Arial" w:cs="Arial"/>
                <w:i/>
                <w:szCs w:val="22"/>
              </w:rPr>
              <w:t xml:space="preserve">Unique landscape </w:t>
            </w:r>
          </w:p>
          <w:p w14:paraId="23704C91" w14:textId="77777777" w:rsidR="00DD52B5" w:rsidRPr="003A659A" w:rsidRDefault="00DD52B5" w:rsidP="0015790B">
            <w:pPr>
              <w:spacing w:before="60" w:after="60" w:afterAutospacing="0"/>
              <w:ind w:left="284"/>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3A659A">
              <w:rPr>
                <w:rFonts w:ascii="Arial" w:hAnsi="Arial" w:cs="Arial"/>
                <w:szCs w:val="22"/>
              </w:rPr>
              <w:t>Natural environments are protected and enhanced</w:t>
            </w:r>
          </w:p>
          <w:p w14:paraId="263628F3" w14:textId="77777777" w:rsidR="00DD52B5" w:rsidRPr="003A659A" w:rsidRDefault="00DD52B5" w:rsidP="0015790B">
            <w:pPr>
              <w:spacing w:before="60" w:after="60" w:afterAutospacing="0"/>
              <w:ind w:left="284"/>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3A659A">
              <w:rPr>
                <w:rFonts w:ascii="Arial" w:hAnsi="Arial" w:cs="Arial"/>
                <w:szCs w:val="22"/>
              </w:rPr>
              <w:t>We have vibrant town centres and villages</w:t>
            </w:r>
          </w:p>
          <w:p w14:paraId="06CDB6B1" w14:textId="35A3D41F" w:rsidR="00DD52B5" w:rsidRPr="003A659A" w:rsidRDefault="00DD52B5" w:rsidP="0015790B">
            <w:pPr>
              <w:spacing w:before="60" w:after="60" w:afterAutospacing="0"/>
              <w:ind w:left="284"/>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3A659A">
              <w:rPr>
                <w:rFonts w:ascii="Arial" w:hAnsi="Arial" w:cs="Arial"/>
                <w:szCs w:val="22"/>
              </w:rPr>
              <w:t>New development and growth compl</w:t>
            </w:r>
            <w:r w:rsidR="0000055E">
              <w:rPr>
                <w:rFonts w:ascii="Arial" w:hAnsi="Arial" w:cs="Arial"/>
                <w:szCs w:val="22"/>
              </w:rPr>
              <w:t>e</w:t>
            </w:r>
            <w:r w:rsidRPr="003A659A">
              <w:rPr>
                <w:rFonts w:ascii="Arial" w:hAnsi="Arial" w:cs="Arial"/>
                <w:szCs w:val="22"/>
              </w:rPr>
              <w:t>ments our unique character and sense of place</w:t>
            </w:r>
          </w:p>
          <w:p w14:paraId="1CE6518F" w14:textId="77777777" w:rsidR="00DD52B5" w:rsidRPr="003A659A" w:rsidRDefault="00DD52B5" w:rsidP="0015790B">
            <w:pPr>
              <w:spacing w:before="60" w:after="60" w:afterAutospacing="0"/>
              <w:cnfStyle w:val="000000000000" w:firstRow="0" w:lastRow="0" w:firstColumn="0" w:lastColumn="0" w:oddVBand="0" w:evenVBand="0" w:oddHBand="0" w:evenHBand="0" w:firstRowFirstColumn="0" w:firstRowLastColumn="0" w:lastRowFirstColumn="0" w:lastRowLastColumn="0"/>
              <w:rPr>
                <w:rFonts w:ascii="Arial" w:hAnsi="Arial" w:cs="Arial"/>
                <w:i/>
                <w:szCs w:val="22"/>
              </w:rPr>
            </w:pPr>
            <w:r w:rsidRPr="003A659A">
              <w:rPr>
                <w:rFonts w:ascii="Arial" w:hAnsi="Arial" w:cs="Arial"/>
                <w:i/>
                <w:szCs w:val="22"/>
              </w:rPr>
              <w:t xml:space="preserve">Connected communities </w:t>
            </w:r>
          </w:p>
          <w:p w14:paraId="4AD3A9B3" w14:textId="77777777" w:rsidR="00DD52B5" w:rsidRPr="003A659A" w:rsidRDefault="00DD52B5" w:rsidP="00DD52B5">
            <w:pPr>
              <w:spacing w:before="60" w:after="60" w:afterAutospacing="0"/>
              <w:ind w:left="284"/>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3A659A">
              <w:rPr>
                <w:rFonts w:ascii="Arial" w:hAnsi="Arial" w:cs="Arial"/>
                <w:szCs w:val="22"/>
              </w:rPr>
              <w:t>We are proud of our City’s heritage and cultures</w:t>
            </w:r>
          </w:p>
          <w:p w14:paraId="35220E32" w14:textId="77777777" w:rsidR="00DD52B5" w:rsidRPr="003A659A" w:rsidRDefault="00DD52B5" w:rsidP="00DD52B5">
            <w:pPr>
              <w:spacing w:before="60" w:after="60" w:afterAutospacing="0"/>
              <w:ind w:left="284"/>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3A659A">
              <w:rPr>
                <w:rFonts w:ascii="Arial" w:hAnsi="Arial" w:cs="Arial"/>
                <w:szCs w:val="22"/>
              </w:rPr>
              <w:t>Our community responds and adapts to change</w:t>
            </w:r>
          </w:p>
          <w:p w14:paraId="768769A7" w14:textId="77777777" w:rsidR="00DD52B5" w:rsidRPr="003A659A" w:rsidRDefault="00DD52B5" w:rsidP="0015790B">
            <w:pPr>
              <w:spacing w:before="60" w:after="60" w:afterAutospacing="0"/>
              <w:cnfStyle w:val="000000000000" w:firstRow="0" w:lastRow="0" w:firstColumn="0" w:lastColumn="0" w:oddVBand="0" w:evenVBand="0" w:oddHBand="0" w:evenHBand="0" w:firstRowFirstColumn="0" w:firstRowLastColumn="0" w:lastRowFirstColumn="0" w:lastRowLastColumn="0"/>
              <w:rPr>
                <w:rFonts w:ascii="Arial" w:hAnsi="Arial" w:cs="Arial"/>
                <w:i/>
                <w:szCs w:val="22"/>
              </w:rPr>
            </w:pPr>
            <w:r w:rsidRPr="003A659A">
              <w:rPr>
                <w:rFonts w:ascii="Arial" w:hAnsi="Arial" w:cs="Arial"/>
                <w:i/>
                <w:szCs w:val="22"/>
              </w:rPr>
              <w:t xml:space="preserve">Diverse economy </w:t>
            </w:r>
          </w:p>
          <w:p w14:paraId="43ED3589" w14:textId="77777777" w:rsidR="00DD52B5" w:rsidRPr="003A659A" w:rsidRDefault="00DD52B5" w:rsidP="00DD52B5">
            <w:pPr>
              <w:spacing w:before="60" w:after="60" w:afterAutospacing="0"/>
              <w:ind w:left="284"/>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3A659A">
              <w:rPr>
                <w:rFonts w:ascii="Arial" w:hAnsi="Arial" w:cs="Arial"/>
                <w:szCs w:val="22"/>
              </w:rPr>
              <w:t>We have an adaptable and diverse economy</w:t>
            </w:r>
          </w:p>
        </w:tc>
      </w:tr>
      <w:tr w:rsidR="00DD52B5" w:rsidRPr="00A4096A" w14:paraId="2C0E1F2D" w14:textId="77777777" w:rsidTr="0015790B">
        <w:trPr>
          <w:trHeight w:val="409"/>
        </w:trPr>
        <w:tc>
          <w:tcPr>
            <w:cnfStyle w:val="001000000000" w:firstRow="0" w:lastRow="0" w:firstColumn="1" w:lastColumn="0" w:oddVBand="0" w:evenVBand="0" w:oddHBand="0" w:evenHBand="0" w:firstRowFirstColumn="0" w:firstRowLastColumn="0" w:lastRowFirstColumn="0" w:lastRowLastColumn="0"/>
            <w:tcW w:w="2628" w:type="dxa"/>
            <w:vAlign w:val="center"/>
          </w:tcPr>
          <w:p w14:paraId="6C4BFDDB" w14:textId="77777777" w:rsidR="00DD52B5" w:rsidRPr="00A4096A" w:rsidRDefault="00DD52B5" w:rsidP="0015790B">
            <w:pPr>
              <w:spacing w:before="60" w:after="60" w:afterAutospacing="0"/>
              <w:rPr>
                <w:rFonts w:ascii="Arial" w:hAnsi="Arial" w:cs="Arial"/>
                <w:b/>
                <w:sz w:val="16"/>
              </w:rPr>
            </w:pPr>
            <w:r w:rsidRPr="00A4096A">
              <w:rPr>
                <w:rFonts w:ascii="Arial" w:hAnsi="Arial" w:cs="Arial"/>
                <w:b/>
              </w:rPr>
              <w:t>File</w:t>
            </w:r>
          </w:p>
        </w:tc>
        <w:tc>
          <w:tcPr>
            <w:tcW w:w="8054" w:type="dxa"/>
            <w:vAlign w:val="center"/>
          </w:tcPr>
          <w:p w14:paraId="3A56B943" w14:textId="77777777" w:rsidR="00DD52B5" w:rsidRPr="00F17CD0" w:rsidRDefault="00DD52B5" w:rsidP="0015790B">
            <w:pPr>
              <w:spacing w:before="60" w:after="60" w:afterAutospacing="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17CD0">
              <w:rPr>
                <w:rFonts w:ascii="Arial" w:hAnsi="Arial" w:cs="Arial"/>
                <w:szCs w:val="22"/>
              </w:rPr>
              <w:t>F2019/00945/05</w:t>
            </w:r>
          </w:p>
        </w:tc>
      </w:tr>
      <w:tr w:rsidR="00DD52B5" w:rsidRPr="00A4096A" w14:paraId="26E2B9B9" w14:textId="77777777" w:rsidTr="0015790B">
        <w:trPr>
          <w:trHeight w:val="409"/>
        </w:trPr>
        <w:tc>
          <w:tcPr>
            <w:cnfStyle w:val="001000000000" w:firstRow="0" w:lastRow="0" w:firstColumn="1" w:lastColumn="0" w:oddVBand="0" w:evenVBand="0" w:oddHBand="0" w:evenHBand="0" w:firstRowFirstColumn="0" w:firstRowLastColumn="0" w:lastRowFirstColumn="0" w:lastRowLastColumn="0"/>
            <w:tcW w:w="2628" w:type="dxa"/>
            <w:vAlign w:val="center"/>
          </w:tcPr>
          <w:p w14:paraId="34CEC10A" w14:textId="77777777" w:rsidR="00DD52B5" w:rsidRPr="00A4096A" w:rsidRDefault="00DD52B5" w:rsidP="0015790B">
            <w:pPr>
              <w:spacing w:before="60" w:after="60" w:afterAutospacing="0"/>
              <w:rPr>
                <w:rFonts w:ascii="Arial" w:hAnsi="Arial" w:cs="Arial"/>
                <w:b/>
              </w:rPr>
            </w:pPr>
            <w:r w:rsidRPr="00A4096A">
              <w:rPr>
                <w:rFonts w:ascii="Arial" w:hAnsi="Arial" w:cs="Arial"/>
                <w:b/>
              </w:rPr>
              <w:t>Author</w:t>
            </w:r>
          </w:p>
        </w:tc>
        <w:tc>
          <w:tcPr>
            <w:tcW w:w="8054" w:type="dxa"/>
            <w:vAlign w:val="center"/>
          </w:tcPr>
          <w:p w14:paraId="7AD05F3E" w14:textId="77777777" w:rsidR="00DD52B5" w:rsidRPr="00F17CD0" w:rsidRDefault="00DD52B5" w:rsidP="0015790B">
            <w:pPr>
              <w:spacing w:before="60" w:after="60" w:afterAutospacing="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17CD0">
              <w:rPr>
                <w:rFonts w:ascii="Arial" w:hAnsi="Arial" w:cs="Arial"/>
                <w:szCs w:val="22"/>
              </w:rPr>
              <w:t xml:space="preserve">Adam Kennedy – Strategic </w:t>
            </w:r>
            <w:proofErr w:type="spellStart"/>
            <w:r w:rsidRPr="00F17CD0">
              <w:rPr>
                <w:rFonts w:ascii="Arial" w:hAnsi="Arial" w:cs="Arial"/>
                <w:szCs w:val="22"/>
              </w:rPr>
              <w:t>Landuse</w:t>
            </w:r>
            <w:proofErr w:type="spellEnd"/>
            <w:r w:rsidRPr="00F17CD0">
              <w:rPr>
                <w:rFonts w:ascii="Arial" w:hAnsi="Arial" w:cs="Arial"/>
                <w:szCs w:val="22"/>
              </w:rPr>
              <w:t xml:space="preserve"> Planner</w:t>
            </w:r>
          </w:p>
        </w:tc>
      </w:tr>
      <w:tr w:rsidR="00DD52B5" w:rsidRPr="00A4096A" w14:paraId="210AEA19" w14:textId="77777777" w:rsidTr="0015790B">
        <w:trPr>
          <w:trHeight w:val="409"/>
        </w:trPr>
        <w:tc>
          <w:tcPr>
            <w:cnfStyle w:val="001000000000" w:firstRow="0" w:lastRow="0" w:firstColumn="1" w:lastColumn="0" w:oddVBand="0" w:evenVBand="0" w:oddHBand="0" w:evenHBand="0" w:firstRowFirstColumn="0" w:firstRowLastColumn="0" w:lastRowFirstColumn="0" w:lastRowLastColumn="0"/>
            <w:tcW w:w="2628" w:type="dxa"/>
            <w:vAlign w:val="center"/>
          </w:tcPr>
          <w:p w14:paraId="62FBACC5" w14:textId="77777777" w:rsidR="00DD52B5" w:rsidRPr="00A4096A" w:rsidRDefault="00DD52B5" w:rsidP="0015790B">
            <w:pPr>
              <w:spacing w:before="60" w:after="60" w:afterAutospacing="0"/>
              <w:rPr>
                <w:rFonts w:ascii="Arial" w:hAnsi="Arial" w:cs="Arial"/>
                <w:b/>
              </w:rPr>
            </w:pPr>
            <w:r w:rsidRPr="00A4096A">
              <w:rPr>
                <w:rFonts w:ascii="Arial" w:hAnsi="Arial" w:cs="Arial"/>
                <w:b/>
              </w:rPr>
              <w:t>Responsible manager</w:t>
            </w:r>
          </w:p>
        </w:tc>
        <w:tc>
          <w:tcPr>
            <w:tcW w:w="8054" w:type="dxa"/>
            <w:vAlign w:val="center"/>
          </w:tcPr>
          <w:p w14:paraId="6C1FF51A" w14:textId="77777777" w:rsidR="00DD52B5" w:rsidRPr="00F17CD0" w:rsidRDefault="00DD52B5" w:rsidP="0015790B">
            <w:pPr>
              <w:spacing w:before="60" w:after="60" w:afterAutospacing="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17CD0">
              <w:rPr>
                <w:rFonts w:ascii="Arial" w:hAnsi="Arial" w:cs="Arial"/>
                <w:szCs w:val="22"/>
              </w:rPr>
              <w:t>Wesley Hain</w:t>
            </w:r>
          </w:p>
        </w:tc>
      </w:tr>
    </w:tbl>
    <w:p w14:paraId="3AC37A1A" w14:textId="77777777" w:rsidR="00DD52B5" w:rsidRPr="00A4096A" w:rsidRDefault="00DD52B5" w:rsidP="00DD52B5">
      <w:pPr>
        <w:pStyle w:val="Heading1"/>
        <w:spacing w:before="360"/>
        <w:rPr>
          <w:rFonts w:ascii="Arial" w:hAnsi="Arial" w:cs="Arial"/>
        </w:rPr>
      </w:pPr>
      <w:r w:rsidRPr="00A4096A">
        <w:rPr>
          <w:rFonts w:ascii="Arial" w:hAnsi="Arial" w:cs="Arial"/>
          <w:sz w:val="24"/>
        </w:rPr>
        <w:t>Executive</w:t>
      </w:r>
      <w:r w:rsidRPr="00A4096A">
        <w:rPr>
          <w:rFonts w:ascii="Arial" w:hAnsi="Arial" w:cs="Arial"/>
        </w:rPr>
        <w:t xml:space="preserve"> </w:t>
      </w:r>
      <w:r w:rsidRPr="00A4096A">
        <w:rPr>
          <w:rFonts w:ascii="Arial" w:hAnsi="Arial" w:cs="Arial"/>
          <w:sz w:val="24"/>
        </w:rPr>
        <w:t>summary</w:t>
      </w:r>
    </w:p>
    <w:p w14:paraId="78301A0C" w14:textId="00AD065A" w:rsidR="00DD52B5" w:rsidRPr="00D21987" w:rsidRDefault="00DD52B5" w:rsidP="00DD52B5">
      <w:pPr>
        <w:rPr>
          <w:rFonts w:ascii="Arial" w:hAnsi="Arial" w:cs="Arial"/>
          <w:color w:val="1F497D" w:themeColor="text2"/>
          <w:sz w:val="16"/>
          <w:szCs w:val="16"/>
        </w:rPr>
      </w:pPr>
      <w:r w:rsidRPr="00890D85">
        <w:rPr>
          <w:rFonts w:ascii="Arial" w:hAnsi="Arial" w:cs="Arial"/>
        </w:rPr>
        <w:t xml:space="preserve">Regular </w:t>
      </w:r>
      <w:r>
        <w:rPr>
          <w:rFonts w:ascii="Arial" w:hAnsi="Arial" w:cs="Arial"/>
        </w:rPr>
        <w:t>‘housekeeping’</w:t>
      </w:r>
      <w:r w:rsidRPr="00890D85">
        <w:rPr>
          <w:rFonts w:ascii="Arial" w:hAnsi="Arial" w:cs="Arial"/>
        </w:rPr>
        <w:t xml:space="preserve"> amendments are undertaken on</w:t>
      </w:r>
      <w:r>
        <w:rPr>
          <w:rFonts w:ascii="Arial" w:hAnsi="Arial" w:cs="Arial"/>
          <w:i/>
        </w:rPr>
        <w:t xml:space="preserve"> </w:t>
      </w:r>
      <w:r w:rsidRPr="00833AD8">
        <w:rPr>
          <w:rFonts w:ascii="Arial" w:hAnsi="Arial" w:cs="Arial"/>
          <w:i/>
        </w:rPr>
        <w:t>Lake Macquarie Local Environmental Plan 2014 (</w:t>
      </w:r>
      <w:proofErr w:type="spellStart"/>
      <w:r w:rsidRPr="00833AD8">
        <w:rPr>
          <w:rFonts w:ascii="Arial" w:hAnsi="Arial" w:cs="Arial"/>
          <w:i/>
        </w:rPr>
        <w:t>LMLEP</w:t>
      </w:r>
      <w:proofErr w:type="spellEnd"/>
      <w:r w:rsidRPr="00833AD8">
        <w:rPr>
          <w:rFonts w:ascii="Arial" w:hAnsi="Arial" w:cs="Arial"/>
          <w:i/>
        </w:rPr>
        <w:t xml:space="preserve"> 2014)</w:t>
      </w:r>
      <w:r>
        <w:rPr>
          <w:rFonts w:ascii="Arial" w:hAnsi="Arial" w:cs="Arial"/>
          <w:i/>
        </w:rPr>
        <w:t>,</w:t>
      </w:r>
      <w:r w:rsidRPr="00C13B55">
        <w:rPr>
          <w:rFonts w:ascii="Arial" w:hAnsi="Arial" w:cs="Arial"/>
        </w:rPr>
        <w:t xml:space="preserve"> </w:t>
      </w:r>
      <w:r>
        <w:rPr>
          <w:rFonts w:ascii="Arial" w:hAnsi="Arial" w:cs="Arial"/>
        </w:rPr>
        <w:t xml:space="preserve">to address </w:t>
      </w:r>
      <w:r w:rsidRPr="00C13B55">
        <w:rPr>
          <w:rFonts w:ascii="Arial" w:hAnsi="Arial" w:cs="Arial"/>
        </w:rPr>
        <w:t xml:space="preserve">administrative errors, anomalies and </w:t>
      </w:r>
      <w:r>
        <w:rPr>
          <w:rFonts w:ascii="Arial" w:hAnsi="Arial" w:cs="Arial"/>
        </w:rPr>
        <w:t xml:space="preserve">inaccurate </w:t>
      </w:r>
      <w:r w:rsidR="00CB2DBC">
        <w:rPr>
          <w:rFonts w:ascii="Arial" w:hAnsi="Arial" w:cs="Arial"/>
        </w:rPr>
        <w:t xml:space="preserve">property </w:t>
      </w:r>
      <w:r>
        <w:rPr>
          <w:rFonts w:ascii="Arial" w:hAnsi="Arial" w:cs="Arial"/>
        </w:rPr>
        <w:t>descriptions</w:t>
      </w:r>
      <w:r w:rsidRPr="00C13B55">
        <w:rPr>
          <w:rFonts w:ascii="Arial" w:hAnsi="Arial" w:cs="Arial"/>
        </w:rPr>
        <w:t xml:space="preserve"> </w:t>
      </w:r>
      <w:r>
        <w:rPr>
          <w:rFonts w:ascii="Arial" w:hAnsi="Arial" w:cs="Arial"/>
        </w:rPr>
        <w:t xml:space="preserve">that have been </w:t>
      </w:r>
      <w:r w:rsidRPr="00C13B55">
        <w:rPr>
          <w:rFonts w:ascii="Arial" w:hAnsi="Arial" w:cs="Arial"/>
        </w:rPr>
        <w:t xml:space="preserve">identified.  </w:t>
      </w:r>
      <w:r>
        <w:rPr>
          <w:rFonts w:ascii="Arial" w:hAnsi="Arial" w:cs="Arial"/>
        </w:rPr>
        <w:t>This</w:t>
      </w:r>
      <w:r w:rsidRPr="00C13B55">
        <w:rPr>
          <w:rFonts w:ascii="Arial" w:hAnsi="Arial" w:cs="Arial"/>
        </w:rPr>
        <w:t xml:space="preserve"> report seeks Council’s resolution to request a Gateway Determination from the Department of Planning, Industry and Environment in respect of the Planning Proposal</w:t>
      </w:r>
      <w:r>
        <w:rPr>
          <w:rFonts w:ascii="Arial" w:hAnsi="Arial" w:cs="Arial"/>
        </w:rPr>
        <w:t xml:space="preserve"> and to undertake the process to amend </w:t>
      </w:r>
      <w:proofErr w:type="spellStart"/>
      <w:r w:rsidRPr="009C502C">
        <w:rPr>
          <w:rFonts w:ascii="Arial" w:hAnsi="Arial" w:cs="Arial"/>
          <w:i/>
        </w:rPr>
        <w:t>LMLEP</w:t>
      </w:r>
      <w:proofErr w:type="spellEnd"/>
      <w:r w:rsidRPr="009C502C">
        <w:rPr>
          <w:rFonts w:ascii="Arial" w:hAnsi="Arial" w:cs="Arial"/>
          <w:i/>
        </w:rPr>
        <w:t xml:space="preserve"> 2014</w:t>
      </w:r>
      <w:r w:rsidRPr="00C13B55">
        <w:rPr>
          <w:rFonts w:ascii="Arial" w:hAnsi="Arial" w:cs="Arial"/>
        </w:rPr>
        <w:t>.</w:t>
      </w:r>
    </w:p>
    <w:tbl>
      <w:tblPr>
        <w:tblStyle w:val="TableGrid"/>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CellMar>
          <w:top w:w="108" w:type="dxa"/>
        </w:tblCellMar>
        <w:tblLook w:val="04A0" w:firstRow="1" w:lastRow="0" w:firstColumn="1" w:lastColumn="0" w:noHBand="0" w:noVBand="1"/>
      </w:tblPr>
      <w:tblGrid>
        <w:gridCol w:w="9242"/>
      </w:tblGrid>
      <w:tr w:rsidR="00DD52B5" w:rsidRPr="00A4096A" w14:paraId="0C413DF2" w14:textId="77777777" w:rsidTr="0015790B">
        <w:tc>
          <w:tcPr>
            <w:tcW w:w="10682" w:type="dxa"/>
            <w:shd w:val="clear" w:color="auto" w:fill="D9D9D9" w:themeFill="background1" w:themeFillShade="D9"/>
          </w:tcPr>
          <w:p w14:paraId="6864400F" w14:textId="77777777" w:rsidR="00DD52B5" w:rsidRPr="00A4096A" w:rsidRDefault="00DD52B5" w:rsidP="0015790B">
            <w:pPr>
              <w:pStyle w:val="Heading1"/>
              <w:spacing w:before="120"/>
              <w:outlineLvl w:val="0"/>
              <w:rPr>
                <w:rFonts w:ascii="Arial" w:hAnsi="Arial" w:cs="Arial"/>
              </w:rPr>
            </w:pPr>
            <w:r w:rsidRPr="00A4096A">
              <w:rPr>
                <w:rFonts w:ascii="Arial" w:hAnsi="Arial" w:cs="Arial"/>
                <w:sz w:val="24"/>
              </w:rPr>
              <w:t>Recommendation</w:t>
            </w:r>
          </w:p>
          <w:p w14:paraId="68FA6978" w14:textId="77777777" w:rsidR="00DD52B5" w:rsidRPr="00C13B55" w:rsidRDefault="00DD52B5" w:rsidP="0015790B">
            <w:pPr>
              <w:rPr>
                <w:rFonts w:ascii="Arial" w:hAnsi="Arial" w:cs="Arial"/>
              </w:rPr>
            </w:pPr>
            <w:r w:rsidRPr="00C13B55">
              <w:rPr>
                <w:rFonts w:ascii="Arial" w:hAnsi="Arial" w:cs="Arial"/>
              </w:rPr>
              <w:t xml:space="preserve">Council: </w:t>
            </w:r>
          </w:p>
          <w:p w14:paraId="69AD219E" w14:textId="77777777" w:rsidR="00DD52B5" w:rsidRDefault="00DD52B5" w:rsidP="00DD52B5">
            <w:pPr>
              <w:pStyle w:val="ListParagraph"/>
              <w:numPr>
                <w:ilvl w:val="0"/>
                <w:numId w:val="41"/>
              </w:numPr>
              <w:rPr>
                <w:rFonts w:ascii="Arial" w:hAnsi="Arial" w:cs="Arial"/>
              </w:rPr>
            </w:pPr>
            <w:r>
              <w:rPr>
                <w:rFonts w:ascii="Arial" w:hAnsi="Arial" w:cs="Arial"/>
              </w:rPr>
              <w:t>r</w:t>
            </w:r>
            <w:r w:rsidRPr="00BC24E4">
              <w:rPr>
                <w:rFonts w:ascii="Arial" w:hAnsi="Arial" w:cs="Arial"/>
              </w:rPr>
              <w:t xml:space="preserve">equests a Gateway Determination from the Department of Planning Industry and Environment, pursuant to the </w:t>
            </w:r>
            <w:r w:rsidRPr="00833AD8">
              <w:rPr>
                <w:rFonts w:ascii="Arial" w:hAnsi="Arial" w:cs="Arial"/>
                <w:i/>
              </w:rPr>
              <w:t>Environmental Planning and Assessment Act 1979</w:t>
            </w:r>
            <w:r>
              <w:rPr>
                <w:rFonts w:ascii="Arial" w:hAnsi="Arial" w:cs="Arial"/>
                <w:i/>
              </w:rPr>
              <w:t xml:space="preserve"> (</w:t>
            </w:r>
            <w:proofErr w:type="spellStart"/>
            <w:r w:rsidRPr="00E14410">
              <w:rPr>
                <w:rFonts w:ascii="Arial" w:hAnsi="Arial" w:cs="Arial"/>
                <w:i/>
              </w:rPr>
              <w:t>EP&amp;A</w:t>
            </w:r>
            <w:proofErr w:type="spellEnd"/>
            <w:r w:rsidRPr="00E14410">
              <w:rPr>
                <w:rFonts w:ascii="Arial" w:hAnsi="Arial" w:cs="Arial"/>
                <w:i/>
              </w:rPr>
              <w:t xml:space="preserve"> Act 1979</w:t>
            </w:r>
            <w:r>
              <w:rPr>
                <w:rFonts w:ascii="Arial" w:hAnsi="Arial" w:cs="Arial"/>
                <w:i/>
              </w:rPr>
              <w:t>)</w:t>
            </w:r>
            <w:r w:rsidRPr="00BC24E4">
              <w:rPr>
                <w:rFonts w:ascii="Arial" w:hAnsi="Arial" w:cs="Arial"/>
              </w:rPr>
              <w:t>, in relation to the Planning Proposal in Attachment 1;</w:t>
            </w:r>
          </w:p>
          <w:p w14:paraId="31EFA25C" w14:textId="77777777" w:rsidR="00DD52B5" w:rsidRPr="009C502C" w:rsidRDefault="00DD52B5" w:rsidP="00DD52B5">
            <w:pPr>
              <w:pStyle w:val="ListParagraph"/>
              <w:numPr>
                <w:ilvl w:val="0"/>
                <w:numId w:val="41"/>
              </w:numPr>
              <w:rPr>
                <w:rFonts w:ascii="Arial" w:hAnsi="Arial" w:cs="Arial"/>
              </w:rPr>
            </w:pPr>
            <w:r>
              <w:rPr>
                <w:rFonts w:ascii="Arial" w:hAnsi="Arial" w:cs="Arial"/>
              </w:rPr>
              <w:t xml:space="preserve">requests the use of delegations in respect of the Minister for Planning’s plan making function under section 3.36 of the </w:t>
            </w:r>
            <w:proofErr w:type="spellStart"/>
            <w:r>
              <w:rPr>
                <w:rFonts w:ascii="Arial" w:hAnsi="Arial" w:cs="Arial"/>
                <w:i/>
              </w:rPr>
              <w:t>EP&amp;A</w:t>
            </w:r>
            <w:proofErr w:type="spellEnd"/>
            <w:r>
              <w:rPr>
                <w:rFonts w:ascii="Arial" w:hAnsi="Arial" w:cs="Arial"/>
                <w:i/>
              </w:rPr>
              <w:t xml:space="preserve"> Act 1979</w:t>
            </w:r>
            <w:r>
              <w:rPr>
                <w:rFonts w:ascii="Arial" w:hAnsi="Arial" w:cs="Arial"/>
              </w:rPr>
              <w:t xml:space="preserve"> for the Planning Proposal.</w:t>
            </w:r>
          </w:p>
          <w:p w14:paraId="513475D8" w14:textId="77777777" w:rsidR="00DD52B5" w:rsidRDefault="00DD52B5" w:rsidP="00DD52B5">
            <w:pPr>
              <w:pStyle w:val="ListParagraph"/>
              <w:numPr>
                <w:ilvl w:val="0"/>
                <w:numId w:val="41"/>
              </w:numPr>
              <w:rPr>
                <w:rFonts w:ascii="Arial" w:hAnsi="Arial" w:cs="Arial"/>
              </w:rPr>
            </w:pPr>
            <w:r>
              <w:rPr>
                <w:rFonts w:ascii="Arial" w:hAnsi="Arial" w:cs="Arial"/>
              </w:rPr>
              <w:t>u</w:t>
            </w:r>
            <w:r w:rsidRPr="00BC24E4">
              <w:rPr>
                <w:rFonts w:ascii="Arial" w:hAnsi="Arial" w:cs="Arial"/>
              </w:rPr>
              <w:t>n</w:t>
            </w:r>
            <w:r>
              <w:rPr>
                <w:rFonts w:ascii="Arial" w:hAnsi="Arial" w:cs="Arial"/>
              </w:rPr>
              <w:t xml:space="preserve">dertakes </w:t>
            </w:r>
            <w:r w:rsidRPr="00BC24E4">
              <w:rPr>
                <w:rFonts w:ascii="Arial" w:hAnsi="Arial" w:cs="Arial"/>
              </w:rPr>
              <w:t>consultation with State Government agencies and service authorities in accordance with the Gateway Determination;</w:t>
            </w:r>
          </w:p>
          <w:p w14:paraId="6499B1D0" w14:textId="77777777" w:rsidR="00DD52B5" w:rsidRDefault="00DD52B5" w:rsidP="00DD52B5">
            <w:pPr>
              <w:pStyle w:val="ListParagraph"/>
              <w:numPr>
                <w:ilvl w:val="0"/>
                <w:numId w:val="41"/>
              </w:numPr>
              <w:rPr>
                <w:rFonts w:ascii="Arial" w:hAnsi="Arial" w:cs="Arial"/>
              </w:rPr>
            </w:pPr>
            <w:r>
              <w:rPr>
                <w:rFonts w:ascii="Arial" w:hAnsi="Arial" w:cs="Arial"/>
              </w:rPr>
              <w:t>p</w:t>
            </w:r>
            <w:r w:rsidRPr="00BC24E4">
              <w:rPr>
                <w:rFonts w:ascii="Arial" w:hAnsi="Arial" w:cs="Arial"/>
              </w:rPr>
              <w:t>laces the Planning Proposal on exhibition, subject to the outcome of the Gateway Determination;</w:t>
            </w:r>
          </w:p>
          <w:p w14:paraId="77476A4D" w14:textId="77777777" w:rsidR="00DD52B5" w:rsidRDefault="00DD52B5" w:rsidP="00DD52B5">
            <w:pPr>
              <w:pStyle w:val="ListParagraph"/>
              <w:numPr>
                <w:ilvl w:val="0"/>
                <w:numId w:val="41"/>
              </w:numPr>
              <w:rPr>
                <w:rFonts w:ascii="Arial" w:hAnsi="Arial" w:cs="Arial"/>
              </w:rPr>
            </w:pPr>
            <w:r>
              <w:rPr>
                <w:rFonts w:ascii="Arial" w:hAnsi="Arial" w:cs="Arial"/>
              </w:rPr>
              <w:t>n</w:t>
            </w:r>
            <w:r w:rsidRPr="00BC24E4">
              <w:rPr>
                <w:rFonts w:ascii="Arial" w:hAnsi="Arial" w:cs="Arial"/>
              </w:rPr>
              <w:t>otifies stakeholders and affected landowners of the Gateway Determination and public exhibition period, as required;</w:t>
            </w:r>
          </w:p>
          <w:p w14:paraId="09C601D7" w14:textId="77777777" w:rsidR="00DD52B5" w:rsidRPr="00BC24E4" w:rsidRDefault="00DD52B5" w:rsidP="00DD52B5">
            <w:pPr>
              <w:pStyle w:val="ListParagraph"/>
              <w:numPr>
                <w:ilvl w:val="0"/>
                <w:numId w:val="41"/>
              </w:numPr>
              <w:rPr>
                <w:rFonts w:ascii="Arial" w:hAnsi="Arial" w:cs="Arial"/>
              </w:rPr>
            </w:pPr>
            <w:r>
              <w:rPr>
                <w:rFonts w:ascii="Arial" w:hAnsi="Arial" w:cs="Arial"/>
              </w:rPr>
              <w:t>m</w:t>
            </w:r>
            <w:r w:rsidRPr="00BC24E4">
              <w:rPr>
                <w:rFonts w:ascii="Arial" w:hAnsi="Arial" w:cs="Arial"/>
              </w:rPr>
              <w:t>akes the Plan, provided no objections are received during the public exhibition period.</w:t>
            </w:r>
          </w:p>
        </w:tc>
      </w:tr>
    </w:tbl>
    <w:p w14:paraId="3DF2202A" w14:textId="77777777" w:rsidR="00DD52B5" w:rsidRDefault="00DD52B5" w:rsidP="00DD52B5">
      <w:pPr>
        <w:pStyle w:val="Heading1"/>
        <w:spacing w:before="360"/>
        <w:rPr>
          <w:rFonts w:ascii="Arial" w:hAnsi="Arial" w:cs="Arial"/>
          <w:sz w:val="24"/>
        </w:rPr>
      </w:pPr>
      <w:r w:rsidRPr="00A4096A">
        <w:rPr>
          <w:rFonts w:ascii="Arial" w:hAnsi="Arial" w:cs="Arial"/>
          <w:sz w:val="24"/>
        </w:rPr>
        <w:lastRenderedPageBreak/>
        <w:t>Discussion</w:t>
      </w:r>
    </w:p>
    <w:p w14:paraId="0CC8CE64" w14:textId="5741CA0B" w:rsidR="00DD52B5" w:rsidRPr="00B40B73" w:rsidRDefault="00DD52B5" w:rsidP="00DD52B5">
      <w:pPr>
        <w:rPr>
          <w:rFonts w:ascii="Arial" w:hAnsi="Arial" w:cs="Arial"/>
        </w:rPr>
      </w:pPr>
      <w:r>
        <w:rPr>
          <w:rFonts w:ascii="Arial" w:hAnsi="Arial" w:cs="Arial"/>
        </w:rPr>
        <w:t xml:space="preserve">The </w:t>
      </w:r>
      <w:proofErr w:type="spellStart"/>
      <w:r w:rsidRPr="009C502C">
        <w:rPr>
          <w:rFonts w:ascii="Arial" w:hAnsi="Arial" w:cs="Arial"/>
          <w:i/>
        </w:rPr>
        <w:t>LMLEP</w:t>
      </w:r>
      <w:proofErr w:type="spellEnd"/>
      <w:r w:rsidRPr="009C502C">
        <w:rPr>
          <w:rFonts w:ascii="Arial" w:hAnsi="Arial" w:cs="Arial"/>
          <w:i/>
        </w:rPr>
        <w:t xml:space="preserve"> 2014</w:t>
      </w:r>
      <w:r w:rsidRPr="00B40B73">
        <w:rPr>
          <w:rFonts w:ascii="Arial" w:hAnsi="Arial" w:cs="Arial"/>
        </w:rPr>
        <w:t xml:space="preserve"> came into effect on 10 October 2014. </w:t>
      </w:r>
      <w:r>
        <w:rPr>
          <w:rFonts w:ascii="Arial" w:hAnsi="Arial" w:cs="Arial"/>
        </w:rPr>
        <w:t>Council</w:t>
      </w:r>
      <w:r w:rsidRPr="00B40B73">
        <w:rPr>
          <w:rFonts w:ascii="Arial" w:hAnsi="Arial" w:cs="Arial"/>
        </w:rPr>
        <w:t xml:space="preserve"> staff </w:t>
      </w:r>
      <w:r w:rsidR="00FF36E6">
        <w:rPr>
          <w:rFonts w:ascii="Arial" w:hAnsi="Arial" w:cs="Arial"/>
        </w:rPr>
        <w:t xml:space="preserve">regularly </w:t>
      </w:r>
      <w:r w:rsidRPr="00B40B73">
        <w:rPr>
          <w:rFonts w:ascii="Arial" w:hAnsi="Arial" w:cs="Arial"/>
        </w:rPr>
        <w:t xml:space="preserve">prepare </w:t>
      </w:r>
      <w:r w:rsidR="001F335D">
        <w:rPr>
          <w:rFonts w:ascii="Arial" w:hAnsi="Arial" w:cs="Arial"/>
        </w:rPr>
        <w:t xml:space="preserve">a ‘housekeeping’ </w:t>
      </w:r>
      <w:r w:rsidRPr="00B40B73">
        <w:rPr>
          <w:rFonts w:ascii="Arial" w:hAnsi="Arial" w:cs="Arial"/>
        </w:rPr>
        <w:t>amendment to address administration errors, anomalies and changes to property descriptions</w:t>
      </w:r>
      <w:r w:rsidR="001F335D">
        <w:rPr>
          <w:rFonts w:ascii="Arial" w:hAnsi="Arial" w:cs="Arial"/>
        </w:rPr>
        <w:t xml:space="preserve"> and to ensure </w:t>
      </w:r>
      <w:proofErr w:type="spellStart"/>
      <w:r w:rsidR="001F335D" w:rsidRPr="001F335D">
        <w:rPr>
          <w:rFonts w:ascii="Arial" w:hAnsi="Arial" w:cs="Arial"/>
          <w:i/>
        </w:rPr>
        <w:t>LMLEP</w:t>
      </w:r>
      <w:proofErr w:type="spellEnd"/>
      <w:r w:rsidR="001F335D" w:rsidRPr="001F335D">
        <w:rPr>
          <w:rFonts w:ascii="Arial" w:hAnsi="Arial" w:cs="Arial"/>
          <w:i/>
        </w:rPr>
        <w:t xml:space="preserve"> 2014</w:t>
      </w:r>
      <w:r w:rsidR="001F335D">
        <w:rPr>
          <w:rFonts w:ascii="Arial" w:hAnsi="Arial" w:cs="Arial"/>
        </w:rPr>
        <w:t xml:space="preserve"> remains up to date</w:t>
      </w:r>
      <w:r>
        <w:rPr>
          <w:rFonts w:ascii="Arial" w:hAnsi="Arial" w:cs="Arial"/>
        </w:rPr>
        <w:t>.</w:t>
      </w:r>
    </w:p>
    <w:p w14:paraId="0EA291B9" w14:textId="3C9CAD05" w:rsidR="00DD52B5" w:rsidRDefault="001F335D" w:rsidP="00DD52B5">
      <w:pPr>
        <w:rPr>
          <w:rFonts w:ascii="Arial" w:hAnsi="Arial" w:cs="Arial"/>
        </w:rPr>
      </w:pPr>
      <w:r>
        <w:rPr>
          <w:rFonts w:ascii="Arial" w:hAnsi="Arial" w:cs="Arial"/>
        </w:rPr>
        <w:t>This</w:t>
      </w:r>
      <w:r w:rsidR="00DD52B5" w:rsidRPr="00B40B73">
        <w:rPr>
          <w:rFonts w:ascii="Arial" w:hAnsi="Arial" w:cs="Arial"/>
        </w:rPr>
        <w:t xml:space="preserve"> draft ‘housekeeping’ amendment to </w:t>
      </w:r>
      <w:proofErr w:type="spellStart"/>
      <w:r w:rsidR="00DD52B5" w:rsidRPr="009C502C">
        <w:rPr>
          <w:rFonts w:ascii="Arial" w:hAnsi="Arial" w:cs="Arial"/>
          <w:i/>
        </w:rPr>
        <w:t>LMLEP</w:t>
      </w:r>
      <w:proofErr w:type="spellEnd"/>
      <w:r w:rsidR="00DD52B5" w:rsidRPr="009C502C">
        <w:rPr>
          <w:rFonts w:ascii="Arial" w:hAnsi="Arial" w:cs="Arial"/>
          <w:i/>
        </w:rPr>
        <w:t xml:space="preserve"> 2014</w:t>
      </w:r>
      <w:r w:rsidR="00DD52B5" w:rsidRPr="00B40B73">
        <w:rPr>
          <w:rFonts w:ascii="Arial" w:hAnsi="Arial" w:cs="Arial"/>
        </w:rPr>
        <w:t xml:space="preserve"> has been prepared</w:t>
      </w:r>
      <w:r w:rsidR="00DD52B5">
        <w:rPr>
          <w:rFonts w:ascii="Arial" w:hAnsi="Arial" w:cs="Arial"/>
        </w:rPr>
        <w:t xml:space="preserve"> </w:t>
      </w:r>
      <w:r>
        <w:rPr>
          <w:rFonts w:ascii="Arial" w:hAnsi="Arial" w:cs="Arial"/>
        </w:rPr>
        <w:t>and</w:t>
      </w:r>
      <w:r w:rsidR="00DD52B5">
        <w:rPr>
          <w:rFonts w:ascii="Arial" w:hAnsi="Arial" w:cs="Arial"/>
        </w:rPr>
        <w:t xml:space="preserve"> seeks to:</w:t>
      </w:r>
    </w:p>
    <w:p w14:paraId="6EA4D9FE" w14:textId="20E0A24C" w:rsidR="00FF36E6" w:rsidRDefault="00FF36E6" w:rsidP="002C20EF">
      <w:pPr>
        <w:pStyle w:val="ListParagraph"/>
        <w:numPr>
          <w:ilvl w:val="0"/>
          <w:numId w:val="45"/>
        </w:numPr>
        <w:rPr>
          <w:rFonts w:ascii="Arial" w:hAnsi="Arial" w:cs="Arial"/>
        </w:rPr>
      </w:pPr>
      <w:r w:rsidRPr="002C20EF">
        <w:rPr>
          <w:rFonts w:ascii="Arial" w:hAnsi="Arial" w:cs="Arial"/>
        </w:rPr>
        <w:t>Alter land use zone, minimum lot size</w:t>
      </w:r>
      <w:r w:rsidR="001F335D">
        <w:rPr>
          <w:rFonts w:ascii="Arial" w:hAnsi="Arial" w:cs="Arial"/>
        </w:rPr>
        <w:t xml:space="preserve"> and </w:t>
      </w:r>
      <w:r w:rsidRPr="002C20EF">
        <w:rPr>
          <w:rFonts w:ascii="Arial" w:hAnsi="Arial" w:cs="Arial"/>
        </w:rPr>
        <w:t>height of buildin</w:t>
      </w:r>
      <w:r w:rsidR="001F335D">
        <w:rPr>
          <w:rFonts w:ascii="Arial" w:hAnsi="Arial" w:cs="Arial"/>
        </w:rPr>
        <w:t>g</w:t>
      </w:r>
      <w:r w:rsidRPr="002C20EF">
        <w:rPr>
          <w:rFonts w:ascii="Arial" w:hAnsi="Arial" w:cs="Arial"/>
        </w:rPr>
        <w:t xml:space="preserve"> </w:t>
      </w:r>
      <w:r w:rsidR="001F335D">
        <w:rPr>
          <w:rFonts w:ascii="Arial" w:hAnsi="Arial" w:cs="Arial"/>
        </w:rPr>
        <w:t xml:space="preserve">maps </w:t>
      </w:r>
      <w:r w:rsidRPr="002C20EF">
        <w:rPr>
          <w:rFonts w:ascii="Arial" w:hAnsi="Arial" w:cs="Arial"/>
        </w:rPr>
        <w:t>to rectify boundary misalignments that have been identified due to approved subdivision development</w:t>
      </w:r>
      <w:r w:rsidR="002C20EF" w:rsidRPr="002C20EF">
        <w:rPr>
          <w:rFonts w:ascii="Arial" w:hAnsi="Arial" w:cs="Arial"/>
        </w:rPr>
        <w:t xml:space="preserve"> </w:t>
      </w:r>
      <w:r w:rsidR="002C20EF">
        <w:rPr>
          <w:rFonts w:ascii="Arial" w:hAnsi="Arial" w:cs="Arial"/>
        </w:rPr>
        <w:t>at</w:t>
      </w:r>
      <w:r w:rsidR="002C20EF" w:rsidRPr="002C20EF">
        <w:rPr>
          <w:rFonts w:ascii="Arial" w:hAnsi="Arial" w:cs="Arial"/>
        </w:rPr>
        <w:t xml:space="preserve"> a number of properties in Cooranbong, Teralba, Valentine and Wyee Point.</w:t>
      </w:r>
      <w:r w:rsidR="002C20EF">
        <w:rPr>
          <w:rFonts w:ascii="Arial" w:hAnsi="Arial" w:cs="Arial"/>
        </w:rPr>
        <w:t xml:space="preserve"> Land reservation acquisition mapping will also be removed from properties at Teralba that have </w:t>
      </w:r>
      <w:r w:rsidR="001F335D">
        <w:rPr>
          <w:rFonts w:ascii="Arial" w:hAnsi="Arial" w:cs="Arial"/>
        </w:rPr>
        <w:t xml:space="preserve">already </w:t>
      </w:r>
      <w:r w:rsidR="002C20EF">
        <w:rPr>
          <w:rFonts w:ascii="Arial" w:hAnsi="Arial" w:cs="Arial"/>
        </w:rPr>
        <w:t>been dedicated to Council.</w:t>
      </w:r>
      <w:r w:rsidR="002C20EF" w:rsidRPr="002C20EF">
        <w:rPr>
          <w:rFonts w:ascii="Arial" w:hAnsi="Arial" w:cs="Arial"/>
        </w:rPr>
        <w:t xml:space="preserve"> </w:t>
      </w:r>
      <w:r w:rsidR="002C20EF">
        <w:rPr>
          <w:rFonts w:ascii="Arial" w:hAnsi="Arial" w:cs="Arial"/>
        </w:rPr>
        <w:t>A</w:t>
      </w:r>
      <w:r w:rsidR="002C20EF" w:rsidRPr="002C20EF">
        <w:rPr>
          <w:rFonts w:ascii="Arial" w:hAnsi="Arial" w:cs="Arial"/>
        </w:rPr>
        <w:t xml:space="preserve">ffected properties are listed as </w:t>
      </w:r>
      <w:r w:rsidR="002C20EF">
        <w:rPr>
          <w:rFonts w:ascii="Arial" w:hAnsi="Arial" w:cs="Arial"/>
        </w:rPr>
        <w:t>I</w:t>
      </w:r>
      <w:r w:rsidR="002C20EF" w:rsidRPr="002C20EF">
        <w:rPr>
          <w:rFonts w:ascii="Arial" w:hAnsi="Arial" w:cs="Arial"/>
        </w:rPr>
        <w:t>tem</w:t>
      </w:r>
      <w:r w:rsidR="002C20EF">
        <w:rPr>
          <w:rFonts w:ascii="Arial" w:hAnsi="Arial" w:cs="Arial"/>
        </w:rPr>
        <w:t>s</w:t>
      </w:r>
      <w:r w:rsidR="002C20EF" w:rsidRPr="002C20EF">
        <w:rPr>
          <w:rFonts w:ascii="Arial" w:hAnsi="Arial" w:cs="Arial"/>
        </w:rPr>
        <w:t xml:space="preserve"> 1 – 4 in the attached Planning Proposal</w:t>
      </w:r>
      <w:r w:rsidR="001A7FE3">
        <w:rPr>
          <w:rFonts w:ascii="Arial" w:hAnsi="Arial" w:cs="Arial"/>
        </w:rPr>
        <w:t>;</w:t>
      </w:r>
    </w:p>
    <w:p w14:paraId="62B7ED4B" w14:textId="61D22C8E" w:rsidR="00ED790C" w:rsidRDefault="002C20EF" w:rsidP="00FF36E6">
      <w:pPr>
        <w:pStyle w:val="ListParagraph"/>
        <w:numPr>
          <w:ilvl w:val="0"/>
          <w:numId w:val="45"/>
        </w:numPr>
        <w:rPr>
          <w:rFonts w:ascii="Arial" w:hAnsi="Arial" w:cs="Arial"/>
        </w:rPr>
      </w:pPr>
      <w:r>
        <w:rPr>
          <w:rFonts w:ascii="Arial" w:hAnsi="Arial" w:cs="Arial"/>
        </w:rPr>
        <w:t>R</w:t>
      </w:r>
      <w:r w:rsidR="00FF36E6" w:rsidRPr="002C20EF">
        <w:rPr>
          <w:rFonts w:ascii="Arial" w:hAnsi="Arial" w:cs="Arial"/>
        </w:rPr>
        <w:t>emove land reservation acquisition from a number of properties</w:t>
      </w:r>
      <w:r>
        <w:rPr>
          <w:rFonts w:ascii="Arial" w:hAnsi="Arial" w:cs="Arial"/>
        </w:rPr>
        <w:t xml:space="preserve"> throughout the City</w:t>
      </w:r>
      <w:r w:rsidR="00FF36E6" w:rsidRPr="002C20EF">
        <w:rPr>
          <w:rFonts w:ascii="Arial" w:hAnsi="Arial" w:cs="Arial"/>
        </w:rPr>
        <w:t xml:space="preserve"> already acquired by Council or other Government agencies</w:t>
      </w:r>
      <w:r>
        <w:rPr>
          <w:rFonts w:ascii="Arial" w:hAnsi="Arial" w:cs="Arial"/>
        </w:rPr>
        <w:t>. Affected properties are listed as Items</w:t>
      </w:r>
      <w:r w:rsidR="00ED790C">
        <w:rPr>
          <w:rFonts w:ascii="Arial" w:hAnsi="Arial" w:cs="Arial"/>
        </w:rPr>
        <w:t xml:space="preserve"> 6</w:t>
      </w:r>
      <w:r w:rsidR="00107141">
        <w:rPr>
          <w:rFonts w:ascii="Arial" w:hAnsi="Arial" w:cs="Arial"/>
        </w:rPr>
        <w:t xml:space="preserve"> </w:t>
      </w:r>
      <w:r w:rsidR="00ED790C">
        <w:rPr>
          <w:rFonts w:ascii="Arial" w:hAnsi="Arial" w:cs="Arial"/>
        </w:rPr>
        <w:t>-</w:t>
      </w:r>
      <w:r w:rsidR="00107141">
        <w:rPr>
          <w:rFonts w:ascii="Arial" w:hAnsi="Arial" w:cs="Arial"/>
        </w:rPr>
        <w:t xml:space="preserve"> </w:t>
      </w:r>
      <w:r w:rsidR="00ED790C">
        <w:rPr>
          <w:rFonts w:ascii="Arial" w:hAnsi="Arial" w:cs="Arial"/>
        </w:rPr>
        <w:t>13 in the attached Planning Proposal</w:t>
      </w:r>
      <w:r w:rsidR="00FF36E6" w:rsidRPr="002C20EF">
        <w:rPr>
          <w:rFonts w:ascii="Arial" w:hAnsi="Arial" w:cs="Arial"/>
        </w:rPr>
        <w:t>;</w:t>
      </w:r>
    </w:p>
    <w:p w14:paraId="09CF4098" w14:textId="6705EE27" w:rsidR="00FF36E6" w:rsidRDefault="00FF36E6" w:rsidP="00FF36E6">
      <w:pPr>
        <w:pStyle w:val="ListParagraph"/>
        <w:numPr>
          <w:ilvl w:val="0"/>
          <w:numId w:val="45"/>
        </w:numPr>
        <w:rPr>
          <w:rFonts w:ascii="Arial" w:hAnsi="Arial" w:cs="Arial"/>
        </w:rPr>
      </w:pPr>
      <w:r w:rsidRPr="00ED790C">
        <w:rPr>
          <w:rFonts w:ascii="Arial" w:hAnsi="Arial" w:cs="Arial"/>
        </w:rPr>
        <w:t xml:space="preserve">Amend the </w:t>
      </w:r>
      <w:r w:rsidR="00ED790C" w:rsidRPr="00ED790C">
        <w:rPr>
          <w:rFonts w:ascii="Arial" w:hAnsi="Arial" w:cs="Arial"/>
        </w:rPr>
        <w:t xml:space="preserve">Foreshore Building Line </w:t>
      </w:r>
      <w:r w:rsidR="00107141" w:rsidRPr="00893471">
        <w:rPr>
          <w:rFonts w:ascii="Arial" w:hAnsi="Arial" w:cs="Arial"/>
          <w:color w:val="000000"/>
        </w:rPr>
        <w:t>from 12m to 26m</w:t>
      </w:r>
      <w:r w:rsidR="00107141">
        <w:rPr>
          <w:rFonts w:ascii="Arial" w:hAnsi="Arial" w:cs="Arial"/>
          <w:color w:val="000000"/>
        </w:rPr>
        <w:t xml:space="preserve"> for </w:t>
      </w:r>
      <w:r w:rsidR="00A01E61">
        <w:rPr>
          <w:rFonts w:ascii="Arial" w:hAnsi="Arial" w:cs="Arial"/>
        </w:rPr>
        <w:t>1, 3 and 5 Grant Road,</w:t>
      </w:r>
      <w:r w:rsidR="00107141" w:rsidRPr="00ED790C">
        <w:rPr>
          <w:rFonts w:ascii="Arial" w:hAnsi="Arial" w:cs="Arial"/>
        </w:rPr>
        <w:t xml:space="preserve"> Coal Point</w:t>
      </w:r>
      <w:r w:rsidR="00107141" w:rsidRPr="00893471">
        <w:rPr>
          <w:rFonts w:ascii="Arial" w:hAnsi="Arial" w:cs="Arial"/>
          <w:color w:val="000000"/>
        </w:rPr>
        <w:t xml:space="preserve"> </w:t>
      </w:r>
      <w:r w:rsidR="00ED790C" w:rsidRPr="00ED790C">
        <w:rPr>
          <w:rFonts w:ascii="Arial" w:hAnsi="Arial" w:cs="Arial"/>
        </w:rPr>
        <w:t xml:space="preserve">to correct an </w:t>
      </w:r>
      <w:r w:rsidR="00A01E61">
        <w:rPr>
          <w:rFonts w:ascii="Arial" w:hAnsi="Arial" w:cs="Arial"/>
        </w:rPr>
        <w:t>error</w:t>
      </w:r>
      <w:r w:rsidR="00ED790C" w:rsidRPr="00ED790C">
        <w:rPr>
          <w:rFonts w:ascii="Arial" w:hAnsi="Arial" w:cs="Arial"/>
        </w:rPr>
        <w:t xml:space="preserve"> that occurred during the </w:t>
      </w:r>
      <w:r w:rsidR="0029310C">
        <w:rPr>
          <w:rFonts w:ascii="Arial" w:hAnsi="Arial" w:cs="Arial"/>
        </w:rPr>
        <w:t xml:space="preserve">preparation of </w:t>
      </w:r>
      <w:proofErr w:type="spellStart"/>
      <w:r w:rsidR="00ED790C" w:rsidRPr="00550BFB">
        <w:rPr>
          <w:rFonts w:ascii="Arial" w:hAnsi="Arial" w:cs="Arial"/>
          <w:i/>
        </w:rPr>
        <w:t>LMLEP</w:t>
      </w:r>
      <w:proofErr w:type="spellEnd"/>
      <w:r w:rsidR="00ED790C" w:rsidRPr="00550BFB">
        <w:rPr>
          <w:rFonts w:ascii="Arial" w:hAnsi="Arial" w:cs="Arial"/>
          <w:i/>
        </w:rPr>
        <w:t xml:space="preserve"> 2014</w:t>
      </w:r>
      <w:r w:rsidR="00ED790C">
        <w:rPr>
          <w:rFonts w:ascii="Arial" w:hAnsi="Arial" w:cs="Arial"/>
        </w:rPr>
        <w:t xml:space="preserve">. </w:t>
      </w:r>
      <w:r w:rsidR="00107141">
        <w:rPr>
          <w:rFonts w:ascii="Arial" w:hAnsi="Arial" w:cs="Arial"/>
        </w:rPr>
        <w:t xml:space="preserve"> This amendment is responding to a request from </w:t>
      </w:r>
      <w:r w:rsidR="00A01E61">
        <w:rPr>
          <w:rFonts w:ascii="Arial" w:hAnsi="Arial" w:cs="Arial"/>
        </w:rPr>
        <w:t xml:space="preserve">the </w:t>
      </w:r>
      <w:r w:rsidR="00107141">
        <w:rPr>
          <w:rFonts w:ascii="Arial" w:hAnsi="Arial" w:cs="Arial"/>
        </w:rPr>
        <w:t>owner</w:t>
      </w:r>
      <w:r w:rsidR="00A01E61">
        <w:rPr>
          <w:rFonts w:ascii="Arial" w:hAnsi="Arial" w:cs="Arial"/>
        </w:rPr>
        <w:t xml:space="preserve"> of 3 Grant Road</w:t>
      </w:r>
      <w:r w:rsidR="00107141">
        <w:rPr>
          <w:rFonts w:ascii="Arial" w:hAnsi="Arial" w:cs="Arial"/>
        </w:rPr>
        <w:t xml:space="preserve">.  </w:t>
      </w:r>
      <w:r w:rsidR="00ED790C">
        <w:rPr>
          <w:rFonts w:ascii="Arial" w:hAnsi="Arial" w:cs="Arial"/>
        </w:rPr>
        <w:t>Affected properties are listed as Item 14 in the attached Planning Proposal</w:t>
      </w:r>
      <w:r w:rsidRPr="00ED790C">
        <w:rPr>
          <w:rFonts w:ascii="Arial" w:hAnsi="Arial" w:cs="Arial"/>
        </w:rPr>
        <w:t>;</w:t>
      </w:r>
    </w:p>
    <w:p w14:paraId="53E66363" w14:textId="21C83295" w:rsidR="00ED790C" w:rsidRDefault="00550BFB" w:rsidP="00ED790C">
      <w:pPr>
        <w:pStyle w:val="ListParagraph"/>
        <w:numPr>
          <w:ilvl w:val="0"/>
          <w:numId w:val="45"/>
        </w:numPr>
        <w:rPr>
          <w:rFonts w:ascii="Arial" w:hAnsi="Arial" w:cs="Arial"/>
        </w:rPr>
      </w:pPr>
      <w:r w:rsidRPr="00550BFB">
        <w:rPr>
          <w:rFonts w:ascii="Arial" w:hAnsi="Arial" w:cs="Arial"/>
        </w:rPr>
        <w:t xml:space="preserve">Amend property descriptions </w:t>
      </w:r>
      <w:r w:rsidR="001F335D">
        <w:rPr>
          <w:rFonts w:ascii="Arial" w:hAnsi="Arial" w:cs="Arial"/>
        </w:rPr>
        <w:t>for</w:t>
      </w:r>
      <w:r w:rsidRPr="00550BFB">
        <w:rPr>
          <w:rFonts w:ascii="Arial" w:hAnsi="Arial" w:cs="Arial"/>
        </w:rPr>
        <w:t xml:space="preserve"> heritage listed</w:t>
      </w:r>
      <w:r>
        <w:rPr>
          <w:rFonts w:ascii="Arial" w:hAnsi="Arial" w:cs="Arial"/>
        </w:rPr>
        <w:t xml:space="preserve"> </w:t>
      </w:r>
      <w:r w:rsidR="001F335D">
        <w:rPr>
          <w:rFonts w:ascii="Arial" w:hAnsi="Arial" w:cs="Arial"/>
        </w:rPr>
        <w:t>sites</w:t>
      </w:r>
      <w:r>
        <w:rPr>
          <w:rFonts w:ascii="Arial" w:hAnsi="Arial" w:cs="Arial"/>
        </w:rPr>
        <w:t xml:space="preserve"> </w:t>
      </w:r>
      <w:r w:rsidR="00107141">
        <w:rPr>
          <w:rFonts w:ascii="Arial" w:hAnsi="Arial" w:cs="Arial"/>
        </w:rPr>
        <w:t xml:space="preserve">at </w:t>
      </w:r>
      <w:r>
        <w:rPr>
          <w:rFonts w:ascii="Arial" w:hAnsi="Arial" w:cs="Arial"/>
        </w:rPr>
        <w:t>Cardiff South</w:t>
      </w:r>
      <w:r w:rsidRPr="00550BFB">
        <w:rPr>
          <w:rFonts w:ascii="Arial" w:hAnsi="Arial" w:cs="Arial"/>
        </w:rPr>
        <w:t xml:space="preserve">, </w:t>
      </w:r>
      <w:r>
        <w:rPr>
          <w:rFonts w:ascii="Arial" w:hAnsi="Arial" w:cs="Arial"/>
        </w:rPr>
        <w:t xml:space="preserve">amend </w:t>
      </w:r>
      <w:r w:rsidRPr="00550BFB">
        <w:rPr>
          <w:rFonts w:ascii="Arial" w:hAnsi="Arial" w:cs="Arial"/>
        </w:rPr>
        <w:t xml:space="preserve">heritage mapping </w:t>
      </w:r>
      <w:r>
        <w:rPr>
          <w:rFonts w:ascii="Arial" w:hAnsi="Arial" w:cs="Arial"/>
        </w:rPr>
        <w:t xml:space="preserve">at Speers Point </w:t>
      </w:r>
      <w:r w:rsidR="00107141">
        <w:rPr>
          <w:rFonts w:ascii="Arial" w:hAnsi="Arial" w:cs="Arial"/>
        </w:rPr>
        <w:t xml:space="preserve">Park </w:t>
      </w:r>
      <w:r w:rsidRPr="00550BFB">
        <w:rPr>
          <w:rFonts w:ascii="Arial" w:hAnsi="Arial" w:cs="Arial"/>
        </w:rPr>
        <w:t>and include new heritage item known as the Dora Creek road (form</w:t>
      </w:r>
      <w:r w:rsidR="001F335D">
        <w:rPr>
          <w:rFonts w:ascii="Arial" w:hAnsi="Arial" w:cs="Arial"/>
        </w:rPr>
        <w:t>er</w:t>
      </w:r>
      <w:r w:rsidRPr="00550BFB">
        <w:rPr>
          <w:rFonts w:ascii="Arial" w:hAnsi="Arial" w:cs="Arial"/>
        </w:rPr>
        <w:t xml:space="preserve"> rail) bridge into Schedule 5 Environmental Heritage</w:t>
      </w:r>
      <w:r>
        <w:rPr>
          <w:rFonts w:ascii="Arial" w:hAnsi="Arial" w:cs="Arial"/>
        </w:rPr>
        <w:t xml:space="preserve"> of </w:t>
      </w:r>
      <w:proofErr w:type="spellStart"/>
      <w:r w:rsidRPr="00550BFB">
        <w:rPr>
          <w:rFonts w:ascii="Arial" w:hAnsi="Arial" w:cs="Arial"/>
          <w:i/>
        </w:rPr>
        <w:t>LMELP</w:t>
      </w:r>
      <w:proofErr w:type="spellEnd"/>
      <w:r w:rsidRPr="00550BFB">
        <w:rPr>
          <w:rFonts w:ascii="Arial" w:hAnsi="Arial" w:cs="Arial"/>
          <w:i/>
        </w:rPr>
        <w:t xml:space="preserve"> 2014</w:t>
      </w:r>
      <w:r>
        <w:rPr>
          <w:rFonts w:ascii="Arial" w:hAnsi="Arial" w:cs="Arial"/>
        </w:rPr>
        <w:t xml:space="preserve">. </w:t>
      </w:r>
      <w:r w:rsidR="00ED790C">
        <w:rPr>
          <w:rFonts w:ascii="Arial" w:hAnsi="Arial" w:cs="Arial"/>
        </w:rPr>
        <w:t>Affected properties are listed as Items 15 – 17 in the attached Planning Proposal</w:t>
      </w:r>
      <w:r w:rsidR="00522762">
        <w:rPr>
          <w:rFonts w:ascii="Arial" w:hAnsi="Arial" w:cs="Arial"/>
        </w:rPr>
        <w:t>; and</w:t>
      </w:r>
    </w:p>
    <w:p w14:paraId="6FC4E107" w14:textId="46456D0A" w:rsidR="00FF36E6" w:rsidRPr="00ED790C" w:rsidRDefault="00ED790C" w:rsidP="00ED790C">
      <w:pPr>
        <w:pStyle w:val="ListParagraph"/>
        <w:numPr>
          <w:ilvl w:val="0"/>
          <w:numId w:val="45"/>
        </w:numPr>
        <w:rPr>
          <w:rFonts w:ascii="Arial" w:hAnsi="Arial" w:cs="Arial"/>
        </w:rPr>
      </w:pPr>
      <w:r>
        <w:rPr>
          <w:rFonts w:ascii="Arial" w:hAnsi="Arial" w:cs="Arial"/>
        </w:rPr>
        <w:t>U</w:t>
      </w:r>
      <w:r w:rsidRPr="00ED790C">
        <w:rPr>
          <w:rFonts w:ascii="Arial" w:hAnsi="Arial" w:cs="Arial"/>
        </w:rPr>
        <w:t>pdate the Urban Release Area map to remove properties that have made satisfactory arrangements to contribute to State public infrastructure and have prepared a development control plan</w:t>
      </w:r>
      <w:r>
        <w:rPr>
          <w:rFonts w:ascii="Arial" w:hAnsi="Arial" w:cs="Arial"/>
        </w:rPr>
        <w:t xml:space="preserve"> at properties in Warners Bay</w:t>
      </w:r>
      <w:r w:rsidR="00FF36E6" w:rsidRPr="00ED790C">
        <w:rPr>
          <w:rFonts w:ascii="Arial" w:hAnsi="Arial" w:cs="Arial"/>
        </w:rPr>
        <w:t>.</w:t>
      </w:r>
      <w:r>
        <w:rPr>
          <w:rFonts w:ascii="Arial" w:hAnsi="Arial" w:cs="Arial"/>
        </w:rPr>
        <w:t xml:space="preserve"> Affected properties are listed as Item 18 in the attached Planning Proposal.</w:t>
      </w:r>
    </w:p>
    <w:p w14:paraId="4452D1EC" w14:textId="77777777" w:rsidR="00DD52B5" w:rsidRPr="00A4096A" w:rsidRDefault="00DD52B5" w:rsidP="00DD52B5">
      <w:pPr>
        <w:pStyle w:val="Heading1"/>
        <w:spacing w:before="360"/>
        <w:rPr>
          <w:rFonts w:ascii="Arial" w:hAnsi="Arial" w:cs="Arial"/>
          <w:sz w:val="24"/>
        </w:rPr>
      </w:pPr>
      <w:r w:rsidRPr="00A4096A">
        <w:rPr>
          <w:rFonts w:ascii="Arial" w:hAnsi="Arial" w:cs="Arial"/>
          <w:sz w:val="24"/>
        </w:rPr>
        <w:t xml:space="preserve">Community engagement and internal consultation </w:t>
      </w:r>
    </w:p>
    <w:p w14:paraId="384C2014" w14:textId="77777777" w:rsidR="00DD52B5" w:rsidRPr="00C13B55" w:rsidRDefault="00DD52B5" w:rsidP="00DD52B5">
      <w:pPr>
        <w:rPr>
          <w:rFonts w:ascii="Arial" w:hAnsi="Arial" w:cs="Arial"/>
        </w:rPr>
      </w:pPr>
      <w:r w:rsidRPr="00C13B55">
        <w:rPr>
          <w:rFonts w:ascii="Arial" w:hAnsi="Arial" w:cs="Arial"/>
        </w:rPr>
        <w:t xml:space="preserve">Consultation has occurred with Council’s Integrated Planning, Development Assessment and Certification, and Asset Management departments regarding the draft amendment. </w:t>
      </w:r>
    </w:p>
    <w:p w14:paraId="5B7774D5" w14:textId="77777777" w:rsidR="00DD52B5" w:rsidRPr="00C13B55" w:rsidRDefault="00DD52B5" w:rsidP="00DD52B5">
      <w:pPr>
        <w:rPr>
          <w:rFonts w:ascii="Arial" w:hAnsi="Arial" w:cs="Arial"/>
        </w:rPr>
      </w:pPr>
      <w:r w:rsidRPr="00C13B55">
        <w:rPr>
          <w:rFonts w:ascii="Arial" w:hAnsi="Arial" w:cs="Arial"/>
        </w:rPr>
        <w:t>Consultation has also occurred with landholders and State government agencies associated with affected properties within the draft amendment.</w:t>
      </w:r>
      <w:r>
        <w:rPr>
          <w:rFonts w:ascii="Arial" w:hAnsi="Arial" w:cs="Arial"/>
        </w:rPr>
        <w:t xml:space="preserve"> This consultation obtained consent from landholders, while confirming the proposed amendments to affected properties were correct.</w:t>
      </w:r>
    </w:p>
    <w:p w14:paraId="10C9F9DB" w14:textId="77777777" w:rsidR="00DD52B5" w:rsidRPr="00D21987" w:rsidRDefault="00DD52B5" w:rsidP="00DD52B5">
      <w:pPr>
        <w:rPr>
          <w:rFonts w:ascii="Arial" w:hAnsi="Arial" w:cs="Arial"/>
          <w:color w:val="1F497D" w:themeColor="text2"/>
          <w:sz w:val="16"/>
          <w:szCs w:val="16"/>
        </w:rPr>
      </w:pPr>
      <w:r w:rsidRPr="00C13B55">
        <w:rPr>
          <w:rFonts w:ascii="Arial" w:hAnsi="Arial" w:cs="Arial"/>
        </w:rPr>
        <w:t xml:space="preserve">The Gateway </w:t>
      </w:r>
      <w:r>
        <w:rPr>
          <w:rFonts w:ascii="Arial" w:hAnsi="Arial" w:cs="Arial"/>
        </w:rPr>
        <w:t>D</w:t>
      </w:r>
      <w:r w:rsidRPr="00C13B55">
        <w:rPr>
          <w:rFonts w:ascii="Arial" w:hAnsi="Arial" w:cs="Arial"/>
        </w:rPr>
        <w:t>etermination will outline further consultation requirements, including Government agencies to be consulted and public exhibition timeframes.</w:t>
      </w:r>
    </w:p>
    <w:p w14:paraId="2F82FE4E" w14:textId="77777777" w:rsidR="00DD52B5" w:rsidRPr="00E109A3" w:rsidRDefault="00DD52B5" w:rsidP="00DD52B5">
      <w:pPr>
        <w:pStyle w:val="Heading1"/>
        <w:spacing w:before="360"/>
        <w:rPr>
          <w:rFonts w:ascii="Arial" w:hAnsi="Arial" w:cs="Arial"/>
          <w:sz w:val="24"/>
        </w:rPr>
      </w:pPr>
      <w:r w:rsidRPr="00A4096A">
        <w:rPr>
          <w:rFonts w:ascii="Arial" w:hAnsi="Arial" w:cs="Arial"/>
          <w:sz w:val="24"/>
        </w:rPr>
        <w:t>Key considerations</w:t>
      </w:r>
    </w:p>
    <w:tbl>
      <w:tblPr>
        <w:tblStyle w:val="TableClassic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7122"/>
      </w:tblGrid>
      <w:tr w:rsidR="00DD52B5" w:rsidRPr="00A4096A" w14:paraId="547C0155" w14:textId="77777777" w:rsidTr="0015790B">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4F62D592" w14:textId="77777777" w:rsidR="00DD52B5" w:rsidRPr="00A4096A" w:rsidRDefault="00DD52B5" w:rsidP="00BA56A9">
            <w:pPr>
              <w:spacing w:before="60" w:after="60" w:afterAutospacing="0"/>
              <w:rPr>
                <w:rFonts w:ascii="Arial" w:hAnsi="Arial" w:cs="Arial"/>
                <w:b/>
                <w:i w:val="0"/>
              </w:rPr>
            </w:pPr>
            <w:r w:rsidRPr="00A4096A">
              <w:rPr>
                <w:rFonts w:ascii="Arial" w:hAnsi="Arial" w:cs="Arial"/>
                <w:b/>
                <w:i w:val="0"/>
              </w:rPr>
              <w:t>Economic impact</w:t>
            </w:r>
          </w:p>
        </w:tc>
        <w:tc>
          <w:tcPr>
            <w:tcW w:w="8447" w:type="dxa"/>
            <w:vAlign w:val="center"/>
          </w:tcPr>
          <w:p w14:paraId="1DA816B6" w14:textId="77777777" w:rsidR="00DD52B5" w:rsidRPr="00BA56A9" w:rsidRDefault="00DD52B5" w:rsidP="00BA56A9">
            <w:pPr>
              <w:pStyle w:val="ListParagraph"/>
              <w:numPr>
                <w:ilvl w:val="0"/>
                <w:numId w:val="44"/>
              </w:numPr>
              <w:autoSpaceDE w:val="0"/>
              <w:autoSpaceDN w:val="0"/>
              <w:adjustRightInd w:val="0"/>
              <w:spacing w:before="60" w:afterAutospacing="0"/>
              <w:ind w:left="347"/>
              <w:contextualSpacing w:val="0"/>
              <w:cnfStyle w:val="100000000000" w:firstRow="1" w:lastRow="0" w:firstColumn="0" w:lastColumn="0" w:oddVBand="0" w:evenVBand="0" w:oddHBand="0" w:evenHBand="0" w:firstRowFirstColumn="0" w:firstRowLastColumn="0" w:lastRowFirstColumn="0" w:lastRowLastColumn="0"/>
              <w:rPr>
                <w:rFonts w:ascii="Arial" w:hAnsi="Arial" w:cs="Arial"/>
                <w:i w:val="0"/>
                <w:iCs w:val="0"/>
                <w:szCs w:val="22"/>
              </w:rPr>
            </w:pPr>
            <w:r w:rsidRPr="00BA56A9">
              <w:rPr>
                <w:rFonts w:ascii="Arial" w:hAnsi="Arial" w:cs="Arial"/>
                <w:i w:val="0"/>
                <w:szCs w:val="22"/>
              </w:rPr>
              <w:t>Facilitating delivery of housing and commercial development through rectifying zone boundary misalignments within approved residential and commercial subdivisions.</w:t>
            </w:r>
          </w:p>
        </w:tc>
      </w:tr>
      <w:tr w:rsidR="00DD52B5" w:rsidRPr="00A4096A" w14:paraId="56D4F7C3" w14:textId="77777777" w:rsidTr="0015790B">
        <w:trPr>
          <w:trHeight w:val="409"/>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344C0314" w14:textId="77777777" w:rsidR="00DD52B5" w:rsidRPr="00A4096A" w:rsidRDefault="00DD52B5" w:rsidP="00BA56A9">
            <w:pPr>
              <w:spacing w:before="60" w:after="60" w:afterAutospacing="0"/>
              <w:rPr>
                <w:rFonts w:ascii="Arial" w:hAnsi="Arial" w:cs="Arial"/>
                <w:b/>
              </w:rPr>
            </w:pPr>
            <w:r w:rsidRPr="00A4096A">
              <w:rPr>
                <w:rFonts w:ascii="Arial" w:hAnsi="Arial" w:cs="Arial"/>
                <w:b/>
              </w:rPr>
              <w:t>Environment</w:t>
            </w:r>
          </w:p>
        </w:tc>
        <w:tc>
          <w:tcPr>
            <w:tcW w:w="8447" w:type="dxa"/>
            <w:vAlign w:val="center"/>
          </w:tcPr>
          <w:p w14:paraId="631EF101" w14:textId="77777777" w:rsidR="00DD52B5" w:rsidRPr="003A659A" w:rsidRDefault="00DD52B5" w:rsidP="00BA56A9">
            <w:pPr>
              <w:pStyle w:val="ListParagraph"/>
              <w:numPr>
                <w:ilvl w:val="0"/>
                <w:numId w:val="44"/>
              </w:numPr>
              <w:autoSpaceDE w:val="0"/>
              <w:autoSpaceDN w:val="0"/>
              <w:adjustRightInd w:val="0"/>
              <w:spacing w:before="60" w:afterAutospacing="0"/>
              <w:ind w:left="347"/>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3A659A">
              <w:rPr>
                <w:rFonts w:ascii="Arial" w:hAnsi="Arial" w:cs="Arial"/>
                <w:szCs w:val="22"/>
              </w:rPr>
              <w:t>Aligning zone boundaries to property boundaries to be consistent with approved subdivisions. This includes changing the boundary of an Environmental Conservation Zoned area to reflect a biodiversity offset lot that has been dedicated to Council.</w:t>
            </w:r>
          </w:p>
          <w:p w14:paraId="35108BEE" w14:textId="77777777" w:rsidR="00DD52B5" w:rsidRPr="003A659A" w:rsidRDefault="00DD52B5" w:rsidP="00BA56A9">
            <w:pPr>
              <w:pStyle w:val="ListParagraph"/>
              <w:numPr>
                <w:ilvl w:val="0"/>
                <w:numId w:val="44"/>
              </w:numPr>
              <w:autoSpaceDE w:val="0"/>
              <w:autoSpaceDN w:val="0"/>
              <w:adjustRightInd w:val="0"/>
              <w:spacing w:before="60" w:afterAutospacing="0"/>
              <w:ind w:left="347"/>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3A659A">
              <w:rPr>
                <w:rFonts w:ascii="Arial" w:hAnsi="Arial" w:cs="Arial"/>
                <w:szCs w:val="22"/>
              </w:rPr>
              <w:t>Rectifying a Foreshore Building Line anomaly will reduce flooding and visual amenity impacts.</w:t>
            </w:r>
          </w:p>
        </w:tc>
      </w:tr>
      <w:tr w:rsidR="00DD52B5" w:rsidRPr="00A4096A" w14:paraId="4B7934E1" w14:textId="77777777" w:rsidTr="0015790B">
        <w:trPr>
          <w:trHeight w:val="409"/>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4331C690" w14:textId="77777777" w:rsidR="00DD52B5" w:rsidRPr="00A4096A" w:rsidRDefault="00DD52B5" w:rsidP="00BA56A9">
            <w:pPr>
              <w:spacing w:before="60" w:after="60" w:afterAutospacing="0"/>
              <w:rPr>
                <w:rFonts w:ascii="Arial" w:hAnsi="Arial" w:cs="Arial"/>
                <w:b/>
              </w:rPr>
            </w:pPr>
            <w:r w:rsidRPr="00A4096A">
              <w:rPr>
                <w:rFonts w:ascii="Arial" w:hAnsi="Arial" w:cs="Arial"/>
                <w:b/>
              </w:rPr>
              <w:lastRenderedPageBreak/>
              <w:t>Community</w:t>
            </w:r>
          </w:p>
        </w:tc>
        <w:tc>
          <w:tcPr>
            <w:tcW w:w="8447" w:type="dxa"/>
            <w:vAlign w:val="center"/>
          </w:tcPr>
          <w:p w14:paraId="679B4A2B" w14:textId="77777777" w:rsidR="00DD52B5" w:rsidRPr="003A659A" w:rsidRDefault="00DD52B5" w:rsidP="00BA56A9">
            <w:pPr>
              <w:pStyle w:val="ListParagraph"/>
              <w:numPr>
                <w:ilvl w:val="0"/>
                <w:numId w:val="44"/>
              </w:numPr>
              <w:autoSpaceDE w:val="0"/>
              <w:autoSpaceDN w:val="0"/>
              <w:adjustRightInd w:val="0"/>
              <w:spacing w:before="60" w:afterAutospacing="0"/>
              <w:ind w:left="347"/>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3A659A">
              <w:rPr>
                <w:rFonts w:ascii="Arial" w:hAnsi="Arial" w:cs="Arial"/>
                <w:szCs w:val="22"/>
              </w:rPr>
              <w:t>Conserving and protecting the heritage significance of the Dora Creek road (former rail) bridge and Speers Point Park.</w:t>
            </w:r>
          </w:p>
        </w:tc>
      </w:tr>
      <w:tr w:rsidR="00DD52B5" w:rsidRPr="00A4096A" w14:paraId="41D452FB" w14:textId="77777777" w:rsidTr="0015790B">
        <w:trPr>
          <w:trHeight w:val="409"/>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03EE6CBD" w14:textId="77777777" w:rsidR="00DD52B5" w:rsidRPr="00A4096A" w:rsidRDefault="00DD52B5" w:rsidP="00BA56A9">
            <w:pPr>
              <w:spacing w:before="60" w:after="60" w:afterAutospacing="0"/>
              <w:rPr>
                <w:rFonts w:ascii="Arial" w:hAnsi="Arial" w:cs="Arial"/>
                <w:b/>
              </w:rPr>
            </w:pPr>
            <w:r w:rsidRPr="00A4096A">
              <w:rPr>
                <w:rFonts w:ascii="Arial" w:hAnsi="Arial" w:cs="Arial"/>
                <w:b/>
              </w:rPr>
              <w:t>Civic leadership</w:t>
            </w:r>
          </w:p>
        </w:tc>
        <w:tc>
          <w:tcPr>
            <w:tcW w:w="8447" w:type="dxa"/>
            <w:vAlign w:val="center"/>
          </w:tcPr>
          <w:p w14:paraId="6CCE4FB2" w14:textId="77777777" w:rsidR="00DD52B5" w:rsidRPr="003A659A" w:rsidRDefault="00DD52B5" w:rsidP="00BA56A9">
            <w:pPr>
              <w:pStyle w:val="ListParagraph"/>
              <w:numPr>
                <w:ilvl w:val="0"/>
                <w:numId w:val="44"/>
              </w:numPr>
              <w:autoSpaceDE w:val="0"/>
              <w:autoSpaceDN w:val="0"/>
              <w:adjustRightInd w:val="0"/>
              <w:spacing w:before="60" w:afterAutospacing="0"/>
              <w:ind w:left="347"/>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Cs w:val="22"/>
                <w:lang w:val="en-US"/>
              </w:rPr>
            </w:pPr>
            <w:r w:rsidRPr="003A659A">
              <w:rPr>
                <w:rFonts w:ascii="Arial" w:hAnsi="Arial" w:cs="Arial"/>
                <w:szCs w:val="22"/>
              </w:rPr>
              <w:t xml:space="preserve">Ensuring that </w:t>
            </w:r>
            <w:proofErr w:type="spellStart"/>
            <w:r w:rsidRPr="003A659A">
              <w:rPr>
                <w:rFonts w:ascii="Arial" w:hAnsi="Arial" w:cs="Arial"/>
                <w:i/>
                <w:szCs w:val="22"/>
              </w:rPr>
              <w:t>LMLEP</w:t>
            </w:r>
            <w:proofErr w:type="spellEnd"/>
            <w:r w:rsidRPr="003A659A">
              <w:rPr>
                <w:rFonts w:ascii="Arial" w:hAnsi="Arial" w:cs="Arial"/>
                <w:i/>
                <w:szCs w:val="22"/>
              </w:rPr>
              <w:t xml:space="preserve"> 2014</w:t>
            </w:r>
            <w:r w:rsidRPr="003A659A">
              <w:rPr>
                <w:rFonts w:ascii="Arial" w:hAnsi="Arial" w:cs="Arial"/>
                <w:szCs w:val="22"/>
              </w:rPr>
              <w:t xml:space="preserve"> is accurate and up-to-date helps Council and other stakeholder make informed decisions.</w:t>
            </w:r>
          </w:p>
        </w:tc>
      </w:tr>
      <w:tr w:rsidR="00DD52B5" w:rsidRPr="00A4096A" w14:paraId="2D3311F4" w14:textId="77777777" w:rsidTr="0015790B">
        <w:trPr>
          <w:trHeight w:val="409"/>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09802FA5" w14:textId="77777777" w:rsidR="00DD52B5" w:rsidRPr="00A4096A" w:rsidRDefault="00DD52B5" w:rsidP="00BA56A9">
            <w:pPr>
              <w:spacing w:before="60" w:after="60" w:afterAutospacing="0"/>
              <w:rPr>
                <w:rFonts w:ascii="Arial" w:hAnsi="Arial" w:cs="Arial"/>
                <w:b/>
              </w:rPr>
            </w:pPr>
            <w:r w:rsidRPr="00A4096A">
              <w:rPr>
                <w:rFonts w:ascii="Arial" w:hAnsi="Arial" w:cs="Arial"/>
                <w:b/>
              </w:rPr>
              <w:t>Financial</w:t>
            </w:r>
          </w:p>
        </w:tc>
        <w:tc>
          <w:tcPr>
            <w:tcW w:w="8447" w:type="dxa"/>
            <w:vAlign w:val="center"/>
          </w:tcPr>
          <w:p w14:paraId="15B072DC" w14:textId="77777777" w:rsidR="00DD52B5" w:rsidRPr="003A659A" w:rsidRDefault="00DD52B5" w:rsidP="00BA56A9">
            <w:pPr>
              <w:pStyle w:val="ListParagraph"/>
              <w:numPr>
                <w:ilvl w:val="0"/>
                <w:numId w:val="44"/>
              </w:numPr>
              <w:autoSpaceDE w:val="0"/>
              <w:autoSpaceDN w:val="0"/>
              <w:adjustRightInd w:val="0"/>
              <w:spacing w:before="60" w:afterAutospacing="0"/>
              <w:ind w:left="347"/>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3A659A">
              <w:rPr>
                <w:rFonts w:ascii="Arial" w:hAnsi="Arial" w:cs="Arial"/>
                <w:szCs w:val="22"/>
              </w:rPr>
              <w:t xml:space="preserve">There are no financial implications with the proposed changes to the </w:t>
            </w:r>
            <w:proofErr w:type="spellStart"/>
            <w:r w:rsidRPr="003A659A">
              <w:rPr>
                <w:rFonts w:ascii="Arial" w:hAnsi="Arial" w:cs="Arial"/>
                <w:i/>
                <w:szCs w:val="22"/>
              </w:rPr>
              <w:t>LMLEP</w:t>
            </w:r>
            <w:proofErr w:type="spellEnd"/>
            <w:r w:rsidRPr="003A659A">
              <w:rPr>
                <w:rFonts w:ascii="Arial" w:hAnsi="Arial" w:cs="Arial"/>
                <w:i/>
                <w:szCs w:val="22"/>
              </w:rPr>
              <w:t xml:space="preserve"> 2014</w:t>
            </w:r>
            <w:r w:rsidRPr="003A659A">
              <w:rPr>
                <w:rFonts w:ascii="Arial" w:hAnsi="Arial" w:cs="Arial"/>
                <w:szCs w:val="22"/>
              </w:rPr>
              <w:t xml:space="preserve">, apart from Council staff time undertaking the </w:t>
            </w:r>
            <w:proofErr w:type="spellStart"/>
            <w:r w:rsidRPr="003A659A">
              <w:rPr>
                <w:rFonts w:ascii="Arial" w:hAnsi="Arial" w:cs="Arial"/>
                <w:szCs w:val="22"/>
              </w:rPr>
              <w:t>LEP</w:t>
            </w:r>
            <w:proofErr w:type="spellEnd"/>
            <w:r w:rsidRPr="003A659A">
              <w:rPr>
                <w:rFonts w:ascii="Arial" w:hAnsi="Arial" w:cs="Arial"/>
                <w:szCs w:val="22"/>
              </w:rPr>
              <w:t xml:space="preserve"> amendment.</w:t>
            </w:r>
          </w:p>
        </w:tc>
      </w:tr>
      <w:tr w:rsidR="00DD52B5" w:rsidRPr="00A4096A" w14:paraId="743FED43" w14:textId="77777777" w:rsidTr="0015790B">
        <w:trPr>
          <w:trHeight w:val="409"/>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1B4481AE" w14:textId="77777777" w:rsidR="00DD52B5" w:rsidRPr="00504804" w:rsidRDefault="00DD52B5" w:rsidP="00BA56A9">
            <w:pPr>
              <w:spacing w:before="60" w:after="60" w:afterAutospacing="0"/>
              <w:rPr>
                <w:rFonts w:ascii="Arial" w:hAnsi="Arial" w:cs="Arial"/>
                <w:b/>
              </w:rPr>
            </w:pPr>
            <w:r w:rsidRPr="00504804">
              <w:rPr>
                <w:rFonts w:ascii="Arial" w:hAnsi="Arial" w:cs="Arial"/>
                <w:b/>
              </w:rPr>
              <w:t>Infrastructure</w:t>
            </w:r>
          </w:p>
        </w:tc>
        <w:tc>
          <w:tcPr>
            <w:tcW w:w="8447" w:type="dxa"/>
            <w:vAlign w:val="center"/>
          </w:tcPr>
          <w:p w14:paraId="2E2FA0FE" w14:textId="77777777" w:rsidR="00DD52B5" w:rsidRPr="003A659A" w:rsidRDefault="00DD52B5" w:rsidP="00BA56A9">
            <w:pPr>
              <w:pStyle w:val="ListParagraph"/>
              <w:numPr>
                <w:ilvl w:val="0"/>
                <w:numId w:val="44"/>
              </w:numPr>
              <w:autoSpaceDE w:val="0"/>
              <w:autoSpaceDN w:val="0"/>
              <w:adjustRightInd w:val="0"/>
              <w:spacing w:before="60" w:afterAutospacing="0"/>
              <w:ind w:left="347"/>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3A659A">
              <w:rPr>
                <w:rFonts w:ascii="Arial" w:hAnsi="Arial" w:cs="Arial"/>
                <w:szCs w:val="22"/>
              </w:rPr>
              <w:t xml:space="preserve">There are no infrastructure implications for Council due to this Planning Proposal. The Dora Creek road (former rail) bridge is owned and managed by Transport for NSW (former Roads and Maritime Service). Consultation with this agency advised no objections to the listing. If the bridge is listed as a heritage item in </w:t>
            </w:r>
            <w:proofErr w:type="spellStart"/>
            <w:r w:rsidRPr="003A659A">
              <w:rPr>
                <w:rFonts w:ascii="Arial" w:hAnsi="Arial" w:cs="Arial"/>
                <w:i/>
                <w:szCs w:val="22"/>
              </w:rPr>
              <w:t>LMLEP</w:t>
            </w:r>
            <w:proofErr w:type="spellEnd"/>
            <w:r w:rsidRPr="003A659A">
              <w:rPr>
                <w:rFonts w:ascii="Arial" w:hAnsi="Arial" w:cs="Arial"/>
                <w:i/>
                <w:szCs w:val="22"/>
              </w:rPr>
              <w:t xml:space="preserve"> 2014</w:t>
            </w:r>
            <w:r w:rsidRPr="003A659A">
              <w:rPr>
                <w:rFonts w:ascii="Arial" w:hAnsi="Arial" w:cs="Arial"/>
                <w:szCs w:val="22"/>
              </w:rPr>
              <w:t>, any future works to the bridge will require a heritage assessment to be undertaken.</w:t>
            </w:r>
          </w:p>
        </w:tc>
      </w:tr>
      <w:tr w:rsidR="00DD52B5" w:rsidRPr="00A4096A" w14:paraId="4D30C033" w14:textId="77777777" w:rsidTr="0015790B">
        <w:trPr>
          <w:trHeight w:val="409"/>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537E1DFF" w14:textId="77777777" w:rsidR="00DD52B5" w:rsidRPr="00504804" w:rsidRDefault="00DD52B5" w:rsidP="00BA56A9">
            <w:pPr>
              <w:spacing w:before="60" w:after="60" w:afterAutospacing="0"/>
              <w:rPr>
                <w:rFonts w:ascii="Arial" w:hAnsi="Arial" w:cs="Arial"/>
                <w:b/>
              </w:rPr>
            </w:pPr>
            <w:r w:rsidRPr="00504804">
              <w:rPr>
                <w:rFonts w:ascii="Arial" w:hAnsi="Arial" w:cs="Arial"/>
                <w:b/>
              </w:rPr>
              <w:t>Risk and insurance</w:t>
            </w:r>
          </w:p>
        </w:tc>
        <w:tc>
          <w:tcPr>
            <w:tcW w:w="8447" w:type="dxa"/>
            <w:vAlign w:val="center"/>
          </w:tcPr>
          <w:p w14:paraId="2851A6D1" w14:textId="77777777" w:rsidR="00DD52B5" w:rsidRPr="003A659A" w:rsidRDefault="00DD52B5" w:rsidP="00BA56A9">
            <w:pPr>
              <w:pStyle w:val="ListParagraph"/>
              <w:numPr>
                <w:ilvl w:val="0"/>
                <w:numId w:val="44"/>
              </w:numPr>
              <w:autoSpaceDE w:val="0"/>
              <w:autoSpaceDN w:val="0"/>
              <w:adjustRightInd w:val="0"/>
              <w:spacing w:before="60" w:afterAutospacing="0"/>
              <w:ind w:left="347"/>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3A659A">
              <w:rPr>
                <w:rFonts w:ascii="Arial" w:hAnsi="Arial" w:cs="Arial"/>
                <w:szCs w:val="22"/>
              </w:rPr>
              <w:t xml:space="preserve">The preparation of an amendment to </w:t>
            </w:r>
            <w:proofErr w:type="spellStart"/>
            <w:r w:rsidRPr="003A659A">
              <w:rPr>
                <w:rFonts w:ascii="Arial" w:hAnsi="Arial" w:cs="Arial"/>
                <w:i/>
                <w:szCs w:val="22"/>
              </w:rPr>
              <w:t>LMLEP</w:t>
            </w:r>
            <w:proofErr w:type="spellEnd"/>
            <w:r w:rsidRPr="003A659A">
              <w:rPr>
                <w:rFonts w:ascii="Arial" w:hAnsi="Arial" w:cs="Arial"/>
                <w:i/>
                <w:szCs w:val="22"/>
              </w:rPr>
              <w:t xml:space="preserve"> 2014</w:t>
            </w:r>
            <w:r w:rsidRPr="003A659A">
              <w:rPr>
                <w:rFonts w:ascii="Arial" w:hAnsi="Arial" w:cs="Arial"/>
                <w:szCs w:val="22"/>
              </w:rPr>
              <w:t xml:space="preserve"> is a regular Council activity governed by the provisions of the </w:t>
            </w:r>
            <w:proofErr w:type="spellStart"/>
            <w:r w:rsidRPr="003A659A">
              <w:rPr>
                <w:rFonts w:ascii="Arial" w:hAnsi="Arial" w:cs="Arial"/>
                <w:i/>
                <w:szCs w:val="22"/>
              </w:rPr>
              <w:t>EP&amp;A</w:t>
            </w:r>
            <w:proofErr w:type="spellEnd"/>
            <w:r w:rsidRPr="003A659A">
              <w:rPr>
                <w:rFonts w:ascii="Arial" w:hAnsi="Arial" w:cs="Arial"/>
                <w:i/>
                <w:szCs w:val="22"/>
              </w:rPr>
              <w:t xml:space="preserve"> Act 1979</w:t>
            </w:r>
            <w:r w:rsidRPr="003A659A">
              <w:rPr>
                <w:rFonts w:ascii="Arial" w:hAnsi="Arial" w:cs="Arial"/>
                <w:szCs w:val="22"/>
              </w:rPr>
              <w:t xml:space="preserve">. </w:t>
            </w:r>
          </w:p>
          <w:p w14:paraId="5F7957F8" w14:textId="77777777" w:rsidR="00DD52B5" w:rsidRPr="003A659A" w:rsidRDefault="00DD52B5" w:rsidP="00BA56A9">
            <w:pPr>
              <w:pStyle w:val="ListParagraph"/>
              <w:numPr>
                <w:ilvl w:val="0"/>
                <w:numId w:val="44"/>
              </w:numPr>
              <w:autoSpaceDE w:val="0"/>
              <w:autoSpaceDN w:val="0"/>
              <w:adjustRightInd w:val="0"/>
              <w:spacing w:before="60" w:afterAutospacing="0"/>
              <w:ind w:left="347"/>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3A659A">
              <w:rPr>
                <w:rFonts w:ascii="Arial" w:hAnsi="Arial" w:cs="Arial"/>
                <w:szCs w:val="22"/>
              </w:rPr>
              <w:t xml:space="preserve">The level of risk attached to this activity is minimised by following the </w:t>
            </w:r>
            <w:proofErr w:type="spellStart"/>
            <w:r w:rsidRPr="003A659A">
              <w:rPr>
                <w:rFonts w:ascii="Arial" w:hAnsi="Arial" w:cs="Arial"/>
                <w:i/>
                <w:szCs w:val="22"/>
              </w:rPr>
              <w:t>EP&amp;A</w:t>
            </w:r>
            <w:proofErr w:type="spellEnd"/>
            <w:r w:rsidRPr="003A659A">
              <w:rPr>
                <w:rFonts w:ascii="Arial" w:hAnsi="Arial" w:cs="Arial"/>
                <w:i/>
                <w:szCs w:val="22"/>
              </w:rPr>
              <w:t xml:space="preserve"> Act 1979 </w:t>
            </w:r>
            <w:r w:rsidRPr="003A659A">
              <w:rPr>
                <w:rFonts w:ascii="Arial" w:hAnsi="Arial" w:cs="Arial"/>
                <w:szCs w:val="22"/>
              </w:rPr>
              <w:t>and</w:t>
            </w:r>
            <w:r w:rsidRPr="003A659A">
              <w:rPr>
                <w:rFonts w:ascii="Arial" w:hAnsi="Arial" w:cs="Arial"/>
                <w:i/>
                <w:szCs w:val="22"/>
              </w:rPr>
              <w:t xml:space="preserve"> Environmental Planning and Assessment Regulation 2000</w:t>
            </w:r>
            <w:r w:rsidRPr="003A659A">
              <w:rPr>
                <w:rFonts w:ascii="Arial" w:hAnsi="Arial" w:cs="Arial"/>
                <w:szCs w:val="22"/>
              </w:rPr>
              <w:t xml:space="preserve"> as well as Council’s Amending Local Environmental Plan Procedure.</w:t>
            </w:r>
          </w:p>
        </w:tc>
      </w:tr>
    </w:tbl>
    <w:p w14:paraId="624A4F13" w14:textId="77777777" w:rsidR="00DD52B5" w:rsidRDefault="00DD52B5" w:rsidP="00DD52B5">
      <w:pPr>
        <w:pStyle w:val="Heading1"/>
        <w:spacing w:before="360"/>
        <w:rPr>
          <w:rFonts w:ascii="Arial" w:hAnsi="Arial" w:cs="Arial"/>
          <w:sz w:val="24"/>
        </w:rPr>
      </w:pPr>
      <w:r w:rsidRPr="00A4096A">
        <w:rPr>
          <w:rFonts w:ascii="Arial" w:hAnsi="Arial" w:cs="Arial"/>
          <w:sz w:val="24"/>
        </w:rPr>
        <w:t xml:space="preserve">Legislative and policy considerations </w:t>
      </w:r>
    </w:p>
    <w:p w14:paraId="57C870FB" w14:textId="77777777" w:rsidR="00DD52B5" w:rsidRPr="00B20F1F" w:rsidRDefault="00DD52B5" w:rsidP="00DD52B5">
      <w:pPr>
        <w:spacing w:after="0"/>
        <w:rPr>
          <w:rFonts w:ascii="Arial" w:hAnsi="Arial" w:cs="Arial"/>
          <w:szCs w:val="22"/>
        </w:rPr>
      </w:pPr>
      <w:r w:rsidRPr="00B20F1F">
        <w:rPr>
          <w:rFonts w:ascii="Arial" w:hAnsi="Arial" w:cs="Arial"/>
          <w:szCs w:val="22"/>
        </w:rPr>
        <w:t xml:space="preserve">Environmental Planning and Assessment Act 1979 </w:t>
      </w:r>
    </w:p>
    <w:p w14:paraId="3FA3284C" w14:textId="77777777" w:rsidR="00DD52B5" w:rsidRPr="00B20F1F" w:rsidRDefault="00DD52B5" w:rsidP="00DD52B5">
      <w:pPr>
        <w:rPr>
          <w:rFonts w:ascii="Arial" w:hAnsi="Arial" w:cs="Arial"/>
          <w:szCs w:val="22"/>
        </w:rPr>
      </w:pPr>
      <w:r w:rsidRPr="00B20F1F">
        <w:rPr>
          <w:rFonts w:ascii="Arial" w:hAnsi="Arial" w:cs="Arial"/>
          <w:szCs w:val="22"/>
        </w:rPr>
        <w:t>Lake Macquarie Local Environmental Plan 2014</w:t>
      </w:r>
    </w:p>
    <w:p w14:paraId="714DC0A6" w14:textId="77777777" w:rsidR="00DD52B5" w:rsidRDefault="00DD52B5" w:rsidP="00DD52B5">
      <w:pPr>
        <w:pStyle w:val="Heading1"/>
        <w:spacing w:before="360"/>
        <w:rPr>
          <w:rFonts w:ascii="Arial" w:hAnsi="Arial" w:cs="Arial"/>
          <w:sz w:val="24"/>
        </w:rPr>
      </w:pPr>
      <w:r w:rsidRPr="00A4096A">
        <w:rPr>
          <w:rFonts w:ascii="Arial" w:hAnsi="Arial" w:cs="Arial"/>
          <w:sz w:val="24"/>
        </w:rPr>
        <w:t>Attachments</w:t>
      </w:r>
    </w:p>
    <w:tbl>
      <w:tblPr>
        <w:tblW w:w="0" w:type="auto"/>
        <w:tblLook w:val="0000" w:firstRow="0" w:lastRow="0" w:firstColumn="0" w:lastColumn="0" w:noHBand="0" w:noVBand="0"/>
      </w:tblPr>
      <w:tblGrid>
        <w:gridCol w:w="400"/>
        <w:gridCol w:w="7266"/>
        <w:gridCol w:w="222"/>
        <w:gridCol w:w="1354"/>
      </w:tblGrid>
      <w:tr w:rsidR="00DD52B5" w:rsidRPr="0064216F" w14:paraId="338E1ADD" w14:textId="77777777" w:rsidTr="0015790B">
        <w:tc>
          <w:tcPr>
            <w:tcW w:w="0" w:type="auto"/>
            <w:shd w:val="clear" w:color="auto" w:fill="auto"/>
          </w:tcPr>
          <w:p w14:paraId="4EE4A6BA" w14:textId="77777777" w:rsidR="00DD52B5" w:rsidRPr="0064216F" w:rsidRDefault="00DD52B5" w:rsidP="0015790B">
            <w:pPr>
              <w:rPr>
                <w:rFonts w:ascii="Arial" w:hAnsi="Arial" w:cs="Arial"/>
                <w:szCs w:val="22"/>
                <w:lang w:val="en-GB"/>
              </w:rPr>
            </w:pPr>
            <w:r w:rsidRPr="0064216F">
              <w:rPr>
                <w:rFonts w:ascii="Arial" w:hAnsi="Arial" w:cs="Arial"/>
                <w:szCs w:val="22"/>
                <w:lang w:val="en-GB"/>
              </w:rPr>
              <w:t>1.</w:t>
            </w:r>
            <w:bookmarkStart w:id="2" w:name="PDFA_Attachment_1"/>
            <w:bookmarkStart w:id="3" w:name="PDFA_15084_1"/>
            <w:r w:rsidRPr="0064216F">
              <w:rPr>
                <w:rFonts w:ascii="Arial" w:hAnsi="Arial" w:cs="Arial"/>
                <w:szCs w:val="22"/>
                <w:lang w:val="en-GB"/>
              </w:rPr>
              <w:t xml:space="preserve"> </w:t>
            </w:r>
            <w:bookmarkEnd w:id="2"/>
            <w:bookmarkEnd w:id="3"/>
          </w:p>
        </w:tc>
        <w:tc>
          <w:tcPr>
            <w:tcW w:w="0" w:type="auto"/>
            <w:shd w:val="clear" w:color="auto" w:fill="auto"/>
          </w:tcPr>
          <w:p w14:paraId="34DD0251" w14:textId="77777777" w:rsidR="00DD52B5" w:rsidRPr="0064216F" w:rsidRDefault="00DD52B5" w:rsidP="0015790B">
            <w:pPr>
              <w:rPr>
                <w:rFonts w:ascii="Arial" w:hAnsi="Arial" w:cs="Arial"/>
                <w:szCs w:val="22"/>
                <w:lang w:val="en-GB"/>
              </w:rPr>
            </w:pPr>
            <w:r w:rsidRPr="0064216F">
              <w:rPr>
                <w:rFonts w:ascii="Arial" w:hAnsi="Arial" w:cs="Arial"/>
              </w:rPr>
              <w:t xml:space="preserve">Draft Planning Proposal - General Administrative Amendment to </w:t>
            </w:r>
            <w:proofErr w:type="spellStart"/>
            <w:r w:rsidRPr="0064216F">
              <w:rPr>
                <w:rFonts w:ascii="Arial" w:hAnsi="Arial" w:cs="Arial"/>
              </w:rPr>
              <w:t>LMLEP</w:t>
            </w:r>
            <w:proofErr w:type="spellEnd"/>
            <w:r w:rsidRPr="0064216F">
              <w:rPr>
                <w:rFonts w:ascii="Arial" w:hAnsi="Arial" w:cs="Arial"/>
              </w:rPr>
              <w:t xml:space="preserve"> 2014 - Under Separate Cover</w:t>
            </w:r>
          </w:p>
        </w:tc>
        <w:tc>
          <w:tcPr>
            <w:tcW w:w="0" w:type="auto"/>
            <w:shd w:val="clear" w:color="auto" w:fill="auto"/>
          </w:tcPr>
          <w:p w14:paraId="1DAEA19D" w14:textId="77777777" w:rsidR="00DD52B5" w:rsidRPr="0064216F" w:rsidRDefault="00DD52B5" w:rsidP="0015790B">
            <w:pPr>
              <w:rPr>
                <w:rFonts w:ascii="Arial" w:hAnsi="Arial" w:cs="Arial"/>
                <w:szCs w:val="22"/>
                <w:lang w:val="en-GB"/>
              </w:rPr>
            </w:pPr>
          </w:p>
        </w:tc>
        <w:tc>
          <w:tcPr>
            <w:tcW w:w="0" w:type="auto"/>
            <w:shd w:val="clear" w:color="auto" w:fill="auto"/>
          </w:tcPr>
          <w:p w14:paraId="4F7AC2C0" w14:textId="45AC4D05" w:rsidR="00DD52B5" w:rsidRPr="0064216F" w:rsidRDefault="003C7665" w:rsidP="0015790B">
            <w:pPr>
              <w:rPr>
                <w:rFonts w:ascii="Arial" w:hAnsi="Arial" w:cs="Arial"/>
                <w:szCs w:val="22"/>
                <w:lang w:val="en-GB"/>
              </w:rPr>
            </w:pPr>
            <w:bookmarkStart w:id="4" w:name="_GoBack"/>
            <w:r>
              <w:rPr>
                <w:rFonts w:ascii="Arial" w:hAnsi="Arial" w:cs="Arial"/>
              </w:rPr>
              <w:t>D09399409</w:t>
            </w:r>
            <w:bookmarkEnd w:id="4"/>
          </w:p>
        </w:tc>
      </w:tr>
      <w:bookmarkEnd w:id="0"/>
    </w:tbl>
    <w:p w14:paraId="6DA96554" w14:textId="77777777" w:rsidR="00DD52B5" w:rsidRPr="00BC24E4" w:rsidRDefault="00DD52B5" w:rsidP="00DD52B5">
      <w:pPr>
        <w:rPr>
          <w:rFonts w:ascii="Arial" w:hAnsi="Arial" w:cs="Arial"/>
        </w:rPr>
      </w:pPr>
    </w:p>
    <w:p w14:paraId="16A12794" w14:textId="77777777" w:rsidR="00DD52B5" w:rsidRPr="003A659A" w:rsidRDefault="00DD52B5" w:rsidP="00DD52B5"/>
    <w:p w14:paraId="2411D348" w14:textId="3D6C41D2" w:rsidR="00BC24E4" w:rsidRPr="00DD52B5" w:rsidRDefault="00BC24E4" w:rsidP="00DD52B5"/>
    <w:sectPr w:rsidR="00BC24E4" w:rsidRPr="00DD52B5" w:rsidSect="00846B72">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5235F" w14:textId="77777777" w:rsidR="00774E0A" w:rsidRDefault="00774E0A" w:rsidP="001D2935">
      <w:pPr>
        <w:spacing w:after="0"/>
      </w:pPr>
      <w:r>
        <w:separator/>
      </w:r>
    </w:p>
  </w:endnote>
  <w:endnote w:type="continuationSeparator" w:id="0">
    <w:p w14:paraId="1DFF2CFD" w14:textId="77777777" w:rsidR="00774E0A" w:rsidRDefault="00774E0A" w:rsidP="001D29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ira Sans">
    <w:altName w:val="Calibri"/>
    <w:charset w:val="00"/>
    <w:family w:val="swiss"/>
    <w:pitch w:val="variable"/>
    <w:sig w:usb0="600002FF" w:usb1="00000001"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C261C" w14:textId="77777777" w:rsidR="00774E0A" w:rsidRDefault="00774E0A" w:rsidP="001D2935">
      <w:pPr>
        <w:spacing w:after="0"/>
      </w:pPr>
      <w:r>
        <w:separator/>
      </w:r>
    </w:p>
  </w:footnote>
  <w:footnote w:type="continuationSeparator" w:id="0">
    <w:p w14:paraId="05D596D7" w14:textId="77777777" w:rsidR="00774E0A" w:rsidRDefault="00774E0A" w:rsidP="001D29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0F17F" w14:textId="77777777" w:rsidR="0024750E" w:rsidRDefault="00A16048">
    <w:pPr>
      <w:pStyle w:val="Header"/>
    </w:pPr>
    <w:r>
      <w:rPr>
        <w:noProof/>
        <w:lang w:val="en-US" w:eastAsia="en-US"/>
      </w:rPr>
      <w:drawing>
        <wp:anchor distT="0" distB="0" distL="114300" distR="114300" simplePos="0" relativeHeight="251660288" behindDoc="1" locked="0" layoutInCell="1" allowOverlap="1" wp14:anchorId="02CEA71E" wp14:editId="4CEDCA0B">
          <wp:simplePos x="457200" y="447675"/>
          <wp:positionH relativeFrom="page">
            <wp:align>left</wp:align>
          </wp:positionH>
          <wp:positionV relativeFrom="page">
            <wp:align>top</wp:align>
          </wp:positionV>
          <wp:extent cx="7560000" cy="9612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page header 2.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6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528"/>
    <w:multiLevelType w:val="multilevel"/>
    <w:tmpl w:val="0752236C"/>
    <w:lvl w:ilvl="0">
      <w:start w:val="1"/>
      <w:numFmt w:val="decimal"/>
      <w:lvlText w:val="%1"/>
      <w:lvlJc w:val="left"/>
      <w:pPr>
        <w:tabs>
          <w:tab w:val="num" w:pos="567"/>
        </w:tabs>
        <w:ind w:left="567" w:firstLine="0"/>
      </w:pPr>
      <w:rPr>
        <w:rFonts w:hint="default"/>
      </w:rPr>
    </w:lvl>
    <w:lvl w:ilvl="1">
      <w:start w:val="1"/>
      <w:numFmt w:val="lowerLetter"/>
      <w:pStyle w:val="PathwayConda"/>
      <w:lvlText w:val="%2."/>
      <w:lvlJc w:val="left"/>
      <w:pPr>
        <w:tabs>
          <w:tab w:val="num" w:pos="567"/>
        </w:tabs>
        <w:ind w:left="1134" w:firstLine="0"/>
      </w:pPr>
      <w:rPr>
        <w:rFonts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 w15:restartNumberingAfterBreak="0">
    <w:nsid w:val="1087471F"/>
    <w:multiLevelType w:val="hybridMultilevel"/>
    <w:tmpl w:val="66507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855D0B"/>
    <w:multiLevelType w:val="hybridMultilevel"/>
    <w:tmpl w:val="B8D0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B3B2D"/>
    <w:multiLevelType w:val="hybridMultilevel"/>
    <w:tmpl w:val="00AE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F577A"/>
    <w:multiLevelType w:val="multilevel"/>
    <w:tmpl w:val="50CE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71ED3"/>
    <w:multiLevelType w:val="hybridMultilevel"/>
    <w:tmpl w:val="E4729E2C"/>
    <w:lvl w:ilvl="0" w:tplc="A2A6668A">
      <w:start w:val="1"/>
      <w:numFmt w:val="upp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B14BBC"/>
    <w:multiLevelType w:val="hybridMultilevel"/>
    <w:tmpl w:val="513C01E4"/>
    <w:lvl w:ilvl="0" w:tplc="ADF6260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964D2D"/>
    <w:multiLevelType w:val="hybridMultilevel"/>
    <w:tmpl w:val="06E00E1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3456AE0"/>
    <w:multiLevelType w:val="hybridMultilevel"/>
    <w:tmpl w:val="B098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64FF7"/>
    <w:multiLevelType w:val="hybridMultilevel"/>
    <w:tmpl w:val="CF2A2C10"/>
    <w:lvl w:ilvl="0" w:tplc="3E942662">
      <w:start w:val="1"/>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77401BD"/>
    <w:multiLevelType w:val="hybridMultilevel"/>
    <w:tmpl w:val="100638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D6A1841"/>
    <w:multiLevelType w:val="hybridMultilevel"/>
    <w:tmpl w:val="67E651DA"/>
    <w:lvl w:ilvl="0" w:tplc="6640010C">
      <w:start w:val="1"/>
      <w:numFmt w:val="lowerLetter"/>
      <w:lvlRestart w:val="0"/>
      <w:pStyle w:val="PathwayZonea"/>
      <w:lvlText w:val="%1."/>
      <w:lvlJc w:val="left"/>
      <w:pPr>
        <w:tabs>
          <w:tab w:val="num" w:pos="1701"/>
        </w:tabs>
        <w:ind w:left="1701"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507F5F44"/>
    <w:multiLevelType w:val="multilevel"/>
    <w:tmpl w:val="DFDEC9C4"/>
    <w:lvl w:ilvl="0">
      <w:start w:val="1"/>
      <w:numFmt w:val="decimal"/>
      <w:pStyle w:val="NoHeading1"/>
      <w:lvlText w:val="%1"/>
      <w:lvlJc w:val="left"/>
      <w:pPr>
        <w:tabs>
          <w:tab w:val="num" w:pos="567"/>
        </w:tabs>
        <w:ind w:left="567" w:hanging="567"/>
      </w:pPr>
      <w:rPr>
        <w:rFonts w:ascii="Arial" w:hAnsi="Arial" w:hint="default"/>
      </w:rPr>
    </w:lvl>
    <w:lvl w:ilvl="1">
      <w:start w:val="1"/>
      <w:numFmt w:val="decimal"/>
      <w:pStyle w:val="NoHeading2"/>
      <w:lvlText w:val="%1.%2"/>
      <w:lvlJc w:val="left"/>
      <w:pPr>
        <w:tabs>
          <w:tab w:val="num" w:pos="567"/>
        </w:tabs>
        <w:ind w:left="567" w:hanging="567"/>
      </w:pPr>
      <w:rPr>
        <w:rFonts w:ascii="Arial" w:hAnsi="Arial" w:hint="default"/>
        <w:sz w:val="22"/>
      </w:rPr>
    </w:lvl>
    <w:lvl w:ilvl="2">
      <w:start w:val="1"/>
      <w:numFmt w:val="decimal"/>
      <w:pStyle w:val="NoHeading3"/>
      <w:lvlText w:val="%1.%2.%3"/>
      <w:lvlJc w:val="left"/>
      <w:pPr>
        <w:tabs>
          <w:tab w:val="num" w:pos="720"/>
        </w:tabs>
        <w:ind w:left="567" w:hanging="567"/>
      </w:pPr>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oHeading4"/>
      <w:lvlText w:val="%1.%2.%3.%4"/>
      <w:lvlJc w:val="left"/>
      <w:pPr>
        <w:tabs>
          <w:tab w:val="num" w:pos="720"/>
        </w:tabs>
        <w:ind w:left="567" w:hanging="567"/>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0"/>
        </w:tabs>
        <w:ind w:left="0" w:firstLine="0"/>
      </w:pPr>
      <w:rPr>
        <w:rFonts w:ascii="Symbol" w:hAnsi="Symbol" w:hint="default"/>
      </w:rPr>
    </w:lvl>
    <w:lvl w:ilvl="5">
      <w:start w:val="1"/>
      <w:numFmt w:val="none"/>
      <w:lvlText w:val=""/>
      <w:lvlJc w:val="left"/>
      <w:pPr>
        <w:tabs>
          <w:tab w:val="num" w:pos="0"/>
        </w:tabs>
        <w:ind w:left="0" w:firstLine="0"/>
      </w:pPr>
      <w:rPr>
        <w:rFonts w:ascii="Wingdings" w:hAnsi="Wingdings" w:hint="default"/>
      </w:rPr>
    </w:lvl>
    <w:lvl w:ilvl="6">
      <w:start w:val="1"/>
      <w:numFmt w:val="none"/>
      <w:lvlText w:val=""/>
      <w:lvlJc w:val="left"/>
      <w:pPr>
        <w:tabs>
          <w:tab w:val="num" w:pos="0"/>
        </w:tabs>
        <w:ind w:left="0" w:firstLine="0"/>
      </w:pPr>
      <w:rPr>
        <w:rFonts w:ascii="Wingdings" w:hAnsi="Wingdings" w:hint="default"/>
      </w:rPr>
    </w:lvl>
    <w:lvl w:ilvl="7">
      <w:start w:val="1"/>
      <w:numFmt w:val="none"/>
      <w:lvlText w:val=""/>
      <w:lvlJc w:val="left"/>
      <w:pPr>
        <w:tabs>
          <w:tab w:val="num" w:pos="0"/>
        </w:tabs>
        <w:ind w:left="0" w:firstLine="0"/>
      </w:pPr>
      <w:rPr>
        <w:rFonts w:ascii="Symbol" w:hAnsi="Symbol" w:hint="default"/>
      </w:rPr>
    </w:lvl>
    <w:lvl w:ilvl="8">
      <w:start w:val="1"/>
      <w:numFmt w:val="none"/>
      <w:lvlText w:val=""/>
      <w:lvlJc w:val="left"/>
      <w:pPr>
        <w:tabs>
          <w:tab w:val="num" w:pos="0"/>
        </w:tabs>
        <w:ind w:left="0" w:firstLine="0"/>
      </w:pPr>
      <w:rPr>
        <w:rFonts w:ascii="Symbol" w:hAnsi="Symbol" w:hint="default"/>
      </w:rPr>
    </w:lvl>
  </w:abstractNum>
  <w:abstractNum w:abstractNumId="13" w15:restartNumberingAfterBreak="0">
    <w:nsid w:val="55B36BD1"/>
    <w:multiLevelType w:val="hybridMultilevel"/>
    <w:tmpl w:val="9C2CE9A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7FD451A"/>
    <w:multiLevelType w:val="hybridMultilevel"/>
    <w:tmpl w:val="B8868F06"/>
    <w:lvl w:ilvl="0" w:tplc="6A8270D2">
      <w:start w:val="1"/>
      <w:numFmt w:val="decimal"/>
      <w:lvlRestart w:val="0"/>
      <w:pStyle w:val="PathwayCondNo1"/>
      <w:lvlText w:val="%1."/>
      <w:lvlJc w:val="left"/>
      <w:pPr>
        <w:tabs>
          <w:tab w:val="num" w:pos="567"/>
        </w:tabs>
        <w:ind w:left="567" w:hanging="567"/>
      </w:pPr>
      <w:rPr>
        <w:rFonts w:ascii="Arial" w:hAnsi="Arial" w:cs="Arial" w:hint="default"/>
        <w:b/>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5B1343CD"/>
    <w:multiLevelType w:val="hybridMultilevel"/>
    <w:tmpl w:val="BFCEEEC2"/>
    <w:lvl w:ilvl="0" w:tplc="C024C29E">
      <w:start w:val="1"/>
      <w:numFmt w:val="decimal"/>
      <w:lvlRestart w:val="0"/>
      <w:pStyle w:val="PathwayCondNo"/>
      <w:lvlText w:val="%1."/>
      <w:lvlJc w:val="left"/>
      <w:pPr>
        <w:tabs>
          <w:tab w:val="num" w:pos="567"/>
        </w:tabs>
        <w:ind w:left="567" w:hanging="567"/>
      </w:pPr>
      <w:rPr>
        <w:rFonts w:ascii="Arial" w:hAnsi="Arial" w:cs="Arial" w:hint="default"/>
        <w:b/>
        <w:i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5B6D2C23"/>
    <w:multiLevelType w:val="hybridMultilevel"/>
    <w:tmpl w:val="F934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23B73"/>
    <w:multiLevelType w:val="hybridMultilevel"/>
    <w:tmpl w:val="CA6C4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0"/>
  </w:num>
  <w:num w:numId="6">
    <w:abstractNumId w:val="15"/>
  </w:num>
  <w:num w:numId="7">
    <w:abstractNumId w:val="14"/>
  </w:num>
  <w:num w:numId="8">
    <w:abstractNumId w:val="11"/>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0"/>
  </w:num>
  <w:num w:numId="22">
    <w:abstractNumId w:val="15"/>
  </w:num>
  <w:num w:numId="23">
    <w:abstractNumId w:val="14"/>
  </w:num>
  <w:num w:numId="24">
    <w:abstractNumId w:val="11"/>
  </w:num>
  <w:num w:numId="25">
    <w:abstractNumId w:val="12"/>
  </w:num>
  <w:num w:numId="26">
    <w:abstractNumId w:val="12"/>
  </w:num>
  <w:num w:numId="27">
    <w:abstractNumId w:val="12"/>
  </w:num>
  <w:num w:numId="28">
    <w:abstractNumId w:val="12"/>
  </w:num>
  <w:num w:numId="29">
    <w:abstractNumId w:val="0"/>
  </w:num>
  <w:num w:numId="30">
    <w:abstractNumId w:val="15"/>
  </w:num>
  <w:num w:numId="31">
    <w:abstractNumId w:val="14"/>
  </w:num>
  <w:num w:numId="32">
    <w:abstractNumId w:val="11"/>
  </w:num>
  <w:num w:numId="33">
    <w:abstractNumId w:val="4"/>
  </w:num>
  <w:num w:numId="34">
    <w:abstractNumId w:val="3"/>
  </w:num>
  <w:num w:numId="35">
    <w:abstractNumId w:val="2"/>
  </w:num>
  <w:num w:numId="36">
    <w:abstractNumId w:val="16"/>
  </w:num>
  <w:num w:numId="37">
    <w:abstractNumId w:val="8"/>
  </w:num>
  <w:num w:numId="38">
    <w:abstractNumId w:val="5"/>
  </w:num>
  <w:num w:numId="39">
    <w:abstractNumId w:val="1"/>
  </w:num>
  <w:num w:numId="40">
    <w:abstractNumId w:val="10"/>
  </w:num>
  <w:num w:numId="41">
    <w:abstractNumId w:val="13"/>
  </w:num>
  <w:num w:numId="42">
    <w:abstractNumId w:val="9"/>
  </w:num>
  <w:num w:numId="43">
    <w:abstractNumId w:val="7"/>
  </w:num>
  <w:num w:numId="44">
    <w:abstractNumId w:val="17"/>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RelatedRecord" w:val=" "/>
    <w:docVar w:name="Task" w:val="Ready to Save current document into Records Manager."/>
    <w:docVar w:name="TRIMedDoc" w:val="TRIMedyes"/>
    <w:docVar w:name="TRIMedDocumentNo" w:val="D09521293"/>
    <w:docVar w:name="TRIMError" w:val="RecordAccessUpdate"/>
    <w:docVar w:name="UserMessageWindow" w:val="Click 'Save Document to Records Manager' button....._x000d_"/>
  </w:docVars>
  <w:rsids>
    <w:rsidRoot w:val="001D2935"/>
    <w:rsid w:val="0000055E"/>
    <w:rsid w:val="000607FD"/>
    <w:rsid w:val="00080640"/>
    <w:rsid w:val="00090A49"/>
    <w:rsid w:val="000A2CAF"/>
    <w:rsid w:val="000C25DB"/>
    <w:rsid w:val="000D1CE9"/>
    <w:rsid w:val="000D7183"/>
    <w:rsid w:val="000E477E"/>
    <w:rsid w:val="001020B6"/>
    <w:rsid w:val="00104410"/>
    <w:rsid w:val="00107141"/>
    <w:rsid w:val="00112123"/>
    <w:rsid w:val="001126F9"/>
    <w:rsid w:val="00121C54"/>
    <w:rsid w:val="00132236"/>
    <w:rsid w:val="00142ECE"/>
    <w:rsid w:val="00152F7E"/>
    <w:rsid w:val="0015675E"/>
    <w:rsid w:val="0016189F"/>
    <w:rsid w:val="00175643"/>
    <w:rsid w:val="001A16D5"/>
    <w:rsid w:val="001A28AF"/>
    <w:rsid w:val="001A7FE3"/>
    <w:rsid w:val="001B7AEA"/>
    <w:rsid w:val="001C0D5C"/>
    <w:rsid w:val="001C28AD"/>
    <w:rsid w:val="001D2935"/>
    <w:rsid w:val="001D2FDB"/>
    <w:rsid w:val="001F335D"/>
    <w:rsid w:val="00201DF8"/>
    <w:rsid w:val="002129C4"/>
    <w:rsid w:val="00215A6F"/>
    <w:rsid w:val="0022684B"/>
    <w:rsid w:val="00240602"/>
    <w:rsid w:val="00241430"/>
    <w:rsid w:val="0024750E"/>
    <w:rsid w:val="00252433"/>
    <w:rsid w:val="00255BA4"/>
    <w:rsid w:val="00263F26"/>
    <w:rsid w:val="00265F56"/>
    <w:rsid w:val="00267DCC"/>
    <w:rsid w:val="00272098"/>
    <w:rsid w:val="0029310C"/>
    <w:rsid w:val="00293EF3"/>
    <w:rsid w:val="002A3789"/>
    <w:rsid w:val="002A7BAB"/>
    <w:rsid w:val="002C20EF"/>
    <w:rsid w:val="002E1419"/>
    <w:rsid w:val="002F026E"/>
    <w:rsid w:val="002F55EA"/>
    <w:rsid w:val="003073B2"/>
    <w:rsid w:val="00312E01"/>
    <w:rsid w:val="00330451"/>
    <w:rsid w:val="00356706"/>
    <w:rsid w:val="00385918"/>
    <w:rsid w:val="00392B19"/>
    <w:rsid w:val="003A5502"/>
    <w:rsid w:val="003C7665"/>
    <w:rsid w:val="003D5136"/>
    <w:rsid w:val="00426ED0"/>
    <w:rsid w:val="004404C0"/>
    <w:rsid w:val="00447FD2"/>
    <w:rsid w:val="00491184"/>
    <w:rsid w:val="00493A65"/>
    <w:rsid w:val="004C095E"/>
    <w:rsid w:val="004C4688"/>
    <w:rsid w:val="00501F82"/>
    <w:rsid w:val="00502B6A"/>
    <w:rsid w:val="00504804"/>
    <w:rsid w:val="005059B2"/>
    <w:rsid w:val="00522762"/>
    <w:rsid w:val="005420F7"/>
    <w:rsid w:val="00550BFB"/>
    <w:rsid w:val="005834DB"/>
    <w:rsid w:val="00587F92"/>
    <w:rsid w:val="005C5DDE"/>
    <w:rsid w:val="006103C2"/>
    <w:rsid w:val="00615645"/>
    <w:rsid w:val="00650B7C"/>
    <w:rsid w:val="00677D46"/>
    <w:rsid w:val="006828E0"/>
    <w:rsid w:val="006A127E"/>
    <w:rsid w:val="006B46D0"/>
    <w:rsid w:val="006B72F7"/>
    <w:rsid w:val="006D3BA2"/>
    <w:rsid w:val="006D7440"/>
    <w:rsid w:val="006E5492"/>
    <w:rsid w:val="006E6B61"/>
    <w:rsid w:val="00705985"/>
    <w:rsid w:val="007215B3"/>
    <w:rsid w:val="007226D1"/>
    <w:rsid w:val="00736E07"/>
    <w:rsid w:val="00774E0A"/>
    <w:rsid w:val="00782256"/>
    <w:rsid w:val="007D1926"/>
    <w:rsid w:val="007D3D38"/>
    <w:rsid w:val="007E7F47"/>
    <w:rsid w:val="007F1AF4"/>
    <w:rsid w:val="007F340D"/>
    <w:rsid w:val="007F7335"/>
    <w:rsid w:val="00804115"/>
    <w:rsid w:val="00833AD8"/>
    <w:rsid w:val="0084673A"/>
    <w:rsid w:val="00846B72"/>
    <w:rsid w:val="008832B6"/>
    <w:rsid w:val="00890D85"/>
    <w:rsid w:val="008910F9"/>
    <w:rsid w:val="00891410"/>
    <w:rsid w:val="008A48FD"/>
    <w:rsid w:val="008F7C2A"/>
    <w:rsid w:val="009004F9"/>
    <w:rsid w:val="009047F6"/>
    <w:rsid w:val="00904DC6"/>
    <w:rsid w:val="009062E0"/>
    <w:rsid w:val="00926BCE"/>
    <w:rsid w:val="00961BE3"/>
    <w:rsid w:val="0098102B"/>
    <w:rsid w:val="009836AA"/>
    <w:rsid w:val="009A6F2C"/>
    <w:rsid w:val="009B7A02"/>
    <w:rsid w:val="009C502C"/>
    <w:rsid w:val="009D0156"/>
    <w:rsid w:val="009D1CCD"/>
    <w:rsid w:val="00A01E61"/>
    <w:rsid w:val="00A16048"/>
    <w:rsid w:val="00A4096A"/>
    <w:rsid w:val="00A579E7"/>
    <w:rsid w:val="00A60131"/>
    <w:rsid w:val="00A650A1"/>
    <w:rsid w:val="00A713CF"/>
    <w:rsid w:val="00A719AF"/>
    <w:rsid w:val="00A87295"/>
    <w:rsid w:val="00A9618C"/>
    <w:rsid w:val="00A96FF7"/>
    <w:rsid w:val="00AA393B"/>
    <w:rsid w:val="00AB36DB"/>
    <w:rsid w:val="00AE3031"/>
    <w:rsid w:val="00AE4614"/>
    <w:rsid w:val="00AE7E0C"/>
    <w:rsid w:val="00B03F3D"/>
    <w:rsid w:val="00B114DF"/>
    <w:rsid w:val="00B12CF5"/>
    <w:rsid w:val="00B34819"/>
    <w:rsid w:val="00B35EEE"/>
    <w:rsid w:val="00B40B73"/>
    <w:rsid w:val="00B50AC9"/>
    <w:rsid w:val="00B53861"/>
    <w:rsid w:val="00B82A1C"/>
    <w:rsid w:val="00BA3DED"/>
    <w:rsid w:val="00BA56A9"/>
    <w:rsid w:val="00BC24E4"/>
    <w:rsid w:val="00BF3AC1"/>
    <w:rsid w:val="00C02F25"/>
    <w:rsid w:val="00C13B55"/>
    <w:rsid w:val="00C14974"/>
    <w:rsid w:val="00C20221"/>
    <w:rsid w:val="00C22767"/>
    <w:rsid w:val="00C30215"/>
    <w:rsid w:val="00C4381E"/>
    <w:rsid w:val="00C57C3A"/>
    <w:rsid w:val="00C606D0"/>
    <w:rsid w:val="00C63A2F"/>
    <w:rsid w:val="00C87893"/>
    <w:rsid w:val="00C91185"/>
    <w:rsid w:val="00C94A72"/>
    <w:rsid w:val="00CA0B46"/>
    <w:rsid w:val="00CA441E"/>
    <w:rsid w:val="00CA446B"/>
    <w:rsid w:val="00CB2DBC"/>
    <w:rsid w:val="00CB3601"/>
    <w:rsid w:val="00CD2668"/>
    <w:rsid w:val="00CE4F6A"/>
    <w:rsid w:val="00D12E36"/>
    <w:rsid w:val="00D21987"/>
    <w:rsid w:val="00D35355"/>
    <w:rsid w:val="00D40483"/>
    <w:rsid w:val="00D507C0"/>
    <w:rsid w:val="00D51D8A"/>
    <w:rsid w:val="00D56792"/>
    <w:rsid w:val="00D75308"/>
    <w:rsid w:val="00D850FC"/>
    <w:rsid w:val="00D92B16"/>
    <w:rsid w:val="00DA2345"/>
    <w:rsid w:val="00DA6232"/>
    <w:rsid w:val="00DA6268"/>
    <w:rsid w:val="00DB546F"/>
    <w:rsid w:val="00DD1D52"/>
    <w:rsid w:val="00DD3B7A"/>
    <w:rsid w:val="00DD52B5"/>
    <w:rsid w:val="00DE3F0C"/>
    <w:rsid w:val="00E01104"/>
    <w:rsid w:val="00E01B5F"/>
    <w:rsid w:val="00E049A9"/>
    <w:rsid w:val="00E109A3"/>
    <w:rsid w:val="00E14410"/>
    <w:rsid w:val="00E219DB"/>
    <w:rsid w:val="00E53856"/>
    <w:rsid w:val="00E740A5"/>
    <w:rsid w:val="00E80217"/>
    <w:rsid w:val="00E820D7"/>
    <w:rsid w:val="00E860DF"/>
    <w:rsid w:val="00E9250E"/>
    <w:rsid w:val="00EC04A0"/>
    <w:rsid w:val="00ED36C7"/>
    <w:rsid w:val="00ED4025"/>
    <w:rsid w:val="00ED790C"/>
    <w:rsid w:val="00F130D5"/>
    <w:rsid w:val="00F13E1C"/>
    <w:rsid w:val="00F17CD0"/>
    <w:rsid w:val="00F64882"/>
    <w:rsid w:val="00F70594"/>
    <w:rsid w:val="00F80E44"/>
    <w:rsid w:val="00F95692"/>
    <w:rsid w:val="00FA432E"/>
    <w:rsid w:val="00FF36E6"/>
    <w:rsid w:val="00FF3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09C76"/>
  <w14:discardImageEditingData/>
  <w15:docId w15:val="{739B34A7-51AE-4D4C-90EC-EEDD73C4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AU" w:eastAsia="en-AU" w:bidi="ar-SA"/>
      </w:rPr>
    </w:rPrDefault>
    <w:pPrDefault>
      <w:pPr>
        <w:spacing w:after="120"/>
        <w:ind w:left="567" w:hanging="567"/>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7F1AF4"/>
    <w:pPr>
      <w:spacing w:after="160"/>
      <w:ind w:left="0" w:firstLine="0"/>
    </w:pPr>
    <w:rPr>
      <w:rFonts w:ascii="Fira Sans" w:hAnsi="Fira Sans"/>
      <w:szCs w:val="24"/>
    </w:rPr>
  </w:style>
  <w:style w:type="paragraph" w:styleId="Heading1">
    <w:name w:val="heading 1"/>
    <w:basedOn w:val="Normal"/>
    <w:next w:val="Normal"/>
    <w:qFormat/>
    <w:rsid w:val="006828E0"/>
    <w:pPr>
      <w:spacing w:after="120"/>
      <w:outlineLvl w:val="0"/>
    </w:pPr>
    <w:rPr>
      <w:b/>
      <w:i/>
      <w:sz w:val="28"/>
      <w:szCs w:val="28"/>
    </w:rPr>
  </w:style>
  <w:style w:type="paragraph" w:styleId="Heading2">
    <w:name w:val="heading 2"/>
    <w:basedOn w:val="Heading1"/>
    <w:next w:val="Normal"/>
    <w:qFormat/>
    <w:rsid w:val="006828E0"/>
    <w:pPr>
      <w:outlineLvl w:val="1"/>
    </w:pPr>
    <w:rPr>
      <w:sz w:val="24"/>
      <w:szCs w:val="24"/>
    </w:rPr>
  </w:style>
  <w:style w:type="paragraph" w:styleId="Heading3">
    <w:name w:val="heading 3"/>
    <w:basedOn w:val="Heading2"/>
    <w:next w:val="Normal"/>
    <w:qFormat/>
    <w:rsid w:val="006828E0"/>
    <w:pPr>
      <w:outlineLvl w:val="2"/>
    </w:pPr>
    <w:rPr>
      <w:i w:val="0"/>
      <w:sz w:val="22"/>
      <w:szCs w:val="22"/>
    </w:rPr>
  </w:style>
  <w:style w:type="paragraph" w:styleId="Heading4">
    <w:name w:val="heading 4"/>
    <w:basedOn w:val="Normal"/>
    <w:next w:val="Normal"/>
    <w:qFormat/>
    <w:rsid w:val="00DD3B7A"/>
    <w:pPr>
      <w:keepNext/>
      <w:spacing w:before="60"/>
      <w:outlineLvl w:val="3"/>
    </w:pPr>
    <w:rPr>
      <w:b/>
    </w:rPr>
  </w:style>
  <w:style w:type="paragraph" w:styleId="Heading5">
    <w:name w:val="heading 5"/>
    <w:basedOn w:val="Normal"/>
    <w:next w:val="Normal"/>
    <w:rsid w:val="00DD3B7A"/>
    <w:pPr>
      <w:keepNext/>
      <w:spacing w:before="60" w:after="320"/>
      <w:outlineLvl w:val="4"/>
    </w:pPr>
    <w:rPr>
      <w:rFonts w:ascii="Arial Bold" w:hAnsi="Arial Bold"/>
      <w:b/>
      <w:sz w:val="26"/>
      <w:szCs w:val="26"/>
      <w:u w:val="single"/>
    </w:rPr>
  </w:style>
  <w:style w:type="paragraph" w:styleId="Heading6">
    <w:name w:val="heading 6"/>
    <w:basedOn w:val="Normal"/>
    <w:next w:val="Normal"/>
    <w:rsid w:val="00DD3B7A"/>
    <w:pPr>
      <w:keepNext/>
      <w:spacing w:before="60"/>
      <w:outlineLvl w:val="5"/>
    </w:pPr>
    <w:rPr>
      <w:rFonts w:ascii="Arial Bold" w:hAnsi="Arial Bold"/>
      <w:b/>
      <w:u w:val="single"/>
    </w:rPr>
  </w:style>
  <w:style w:type="paragraph" w:styleId="Heading7">
    <w:name w:val="heading 7"/>
    <w:basedOn w:val="Normal"/>
    <w:next w:val="Normal"/>
    <w:rsid w:val="00DD3B7A"/>
    <w:pPr>
      <w:keepNext/>
      <w:spacing w:before="60" w:after="320"/>
      <w:outlineLvl w:val="6"/>
    </w:pPr>
    <w:rPr>
      <w:rFonts w:ascii="Arial Bold" w:hAnsi="Arial Bold"/>
      <w:b/>
      <w:i/>
      <w:sz w:val="26"/>
      <w:szCs w:val="26"/>
    </w:rPr>
  </w:style>
  <w:style w:type="paragraph" w:styleId="Heading8">
    <w:name w:val="heading 8"/>
    <w:basedOn w:val="Normal"/>
    <w:next w:val="Normal"/>
    <w:rsid w:val="00DD3B7A"/>
    <w:pPr>
      <w:keepNext/>
      <w:spacing w:before="60"/>
      <w:outlineLvl w:val="7"/>
    </w:pPr>
    <w:rPr>
      <w:rFonts w:ascii="Arial Bold" w:hAnsi="Arial Bold"/>
      <w:b/>
      <w:i/>
    </w:rPr>
  </w:style>
  <w:style w:type="paragraph" w:styleId="Heading9">
    <w:name w:val="heading 9"/>
    <w:basedOn w:val="Normal"/>
    <w:next w:val="Normal"/>
    <w:rsid w:val="00DD3B7A"/>
    <w:pPr>
      <w:keepNext/>
      <w:spacing w:before="60"/>
      <w:outlineLvl w:val="8"/>
    </w:pPr>
    <w:rPr>
      <w:rFonts w:ascii="Arial Bold" w:hAnsi="Arial Bold"/>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HeadingMain">
    <w:name w:val="CMHeading Main"/>
    <w:next w:val="Normal"/>
    <w:rsid w:val="00DD3B7A"/>
    <w:pPr>
      <w:spacing w:before="120" w:after="160"/>
      <w:jc w:val="center"/>
    </w:pPr>
    <w:rPr>
      <w:b/>
      <w:sz w:val="28"/>
      <w:szCs w:val="28"/>
    </w:rPr>
  </w:style>
  <w:style w:type="paragraph" w:customStyle="1" w:styleId="CMHeading12">
    <w:name w:val="CMHeading12"/>
    <w:basedOn w:val="Normal"/>
    <w:next w:val="Normal"/>
    <w:rsid w:val="00DD3B7A"/>
    <w:rPr>
      <w:b/>
    </w:rPr>
  </w:style>
  <w:style w:type="paragraph" w:customStyle="1" w:styleId="CMHeading13">
    <w:name w:val="CMHeading13"/>
    <w:basedOn w:val="Normal"/>
    <w:rsid w:val="00DD3B7A"/>
    <w:rPr>
      <w:rFonts w:ascii="Arial Bold" w:hAnsi="Arial Bold"/>
      <w:b/>
      <w:sz w:val="26"/>
      <w:szCs w:val="26"/>
    </w:rPr>
  </w:style>
  <w:style w:type="paragraph" w:customStyle="1" w:styleId="CMHelpText">
    <w:name w:val="CMHelpText"/>
    <w:basedOn w:val="Normal"/>
    <w:next w:val="Normal"/>
    <w:rsid w:val="00DD3B7A"/>
    <w:pPr>
      <w:spacing w:after="80"/>
    </w:pPr>
    <w:rPr>
      <w:color w:val="0000FF"/>
    </w:rPr>
  </w:style>
  <w:style w:type="paragraph" w:customStyle="1" w:styleId="CMIndexHeading12">
    <w:name w:val="CMIndexHeading12"/>
    <w:basedOn w:val="CMHeading12"/>
    <w:rsid w:val="00DD3B7A"/>
    <w:pPr>
      <w:tabs>
        <w:tab w:val="left" w:pos="1701"/>
      </w:tabs>
      <w:ind w:left="1701" w:hanging="1701"/>
    </w:pPr>
    <w:rPr>
      <w:szCs w:val="20"/>
    </w:rPr>
  </w:style>
  <w:style w:type="paragraph" w:customStyle="1" w:styleId="CMMHeading11">
    <w:name w:val="CMMHeading11"/>
    <w:basedOn w:val="Normal"/>
    <w:next w:val="Normal"/>
    <w:rsid w:val="00DD3B7A"/>
    <w:pPr>
      <w:spacing w:before="60"/>
    </w:pPr>
    <w:rPr>
      <w:rFonts w:ascii="Arial Bold" w:hAnsi="Arial Bold"/>
      <w:b/>
    </w:rPr>
  </w:style>
  <w:style w:type="paragraph" w:customStyle="1" w:styleId="CMMHeading12">
    <w:name w:val="CMMHeading12"/>
    <w:basedOn w:val="Normal"/>
    <w:next w:val="Normal"/>
    <w:rsid w:val="00DD3B7A"/>
    <w:pPr>
      <w:spacing w:before="60"/>
    </w:pPr>
    <w:rPr>
      <w:b/>
    </w:rPr>
  </w:style>
  <w:style w:type="paragraph" w:customStyle="1" w:styleId="CMOrdHeading13">
    <w:name w:val="CMOrdHeading13"/>
    <w:basedOn w:val="Normal"/>
    <w:next w:val="Normal"/>
    <w:rsid w:val="00DD3B7A"/>
    <w:pPr>
      <w:spacing w:before="60"/>
    </w:pPr>
    <w:rPr>
      <w:rFonts w:ascii="Arial Bold" w:hAnsi="Arial Bold"/>
      <w:b/>
      <w:sz w:val="26"/>
      <w:szCs w:val="26"/>
    </w:rPr>
  </w:style>
  <w:style w:type="paragraph" w:customStyle="1" w:styleId="CMRHeading11B8">
    <w:name w:val="CMRHeading11B8"/>
    <w:basedOn w:val="Normal"/>
    <w:next w:val="Normal"/>
    <w:rsid w:val="00DD3B7A"/>
    <w:pPr>
      <w:spacing w:before="160"/>
    </w:pPr>
    <w:rPr>
      <w:b/>
      <w:szCs w:val="20"/>
    </w:rPr>
  </w:style>
  <w:style w:type="paragraph" w:customStyle="1" w:styleId="CMRHeading11I">
    <w:name w:val="CMRHeading11I"/>
    <w:basedOn w:val="CMRHeading11B8"/>
    <w:rsid w:val="00DD3B7A"/>
    <w:pPr>
      <w:spacing w:before="0"/>
    </w:pPr>
    <w:rPr>
      <w:rFonts w:ascii="Arial Bold" w:hAnsi="Arial Bold"/>
      <w:i/>
      <w:szCs w:val="22"/>
    </w:rPr>
  </w:style>
  <w:style w:type="paragraph" w:customStyle="1" w:styleId="CMTextNoS">
    <w:name w:val="CMTextNoS"/>
    <w:basedOn w:val="Normal"/>
    <w:rsid w:val="00DD3B7A"/>
    <w:rPr>
      <w:szCs w:val="20"/>
    </w:rPr>
  </w:style>
  <w:style w:type="paragraph" w:customStyle="1" w:styleId="CMTextR">
    <w:name w:val="CMTextR"/>
    <w:basedOn w:val="Normal"/>
    <w:rsid w:val="00DD3B7A"/>
    <w:pPr>
      <w:jc w:val="right"/>
    </w:pPr>
    <w:rPr>
      <w:szCs w:val="20"/>
    </w:rPr>
  </w:style>
  <w:style w:type="paragraph" w:styleId="Date">
    <w:name w:val="Date"/>
    <w:basedOn w:val="Normal"/>
    <w:next w:val="Normal"/>
    <w:rsid w:val="00DD3B7A"/>
    <w:pPr>
      <w:spacing w:after="480"/>
    </w:pPr>
  </w:style>
  <w:style w:type="paragraph" w:customStyle="1" w:styleId="Dear">
    <w:name w:val="Dear"/>
    <w:next w:val="Normal"/>
    <w:rsid w:val="00DD3B7A"/>
    <w:pPr>
      <w:spacing w:before="320" w:after="160"/>
    </w:pPr>
  </w:style>
  <w:style w:type="paragraph" w:styleId="Footer">
    <w:name w:val="footer"/>
    <w:basedOn w:val="Normal"/>
    <w:next w:val="Normal"/>
    <w:link w:val="FooterChar"/>
    <w:rsid w:val="006E6B61"/>
    <w:pPr>
      <w:spacing w:before="60"/>
    </w:pPr>
    <w:rPr>
      <w:i/>
      <w:sz w:val="18"/>
    </w:rPr>
  </w:style>
  <w:style w:type="paragraph" w:customStyle="1" w:styleId="FooterEl">
    <w:name w:val="FooterEl"/>
    <w:basedOn w:val="Footer"/>
    <w:rsid w:val="00DD3B7A"/>
    <w:pPr>
      <w:spacing w:before="20" w:after="0"/>
      <w:jc w:val="center"/>
    </w:pPr>
    <w:rPr>
      <w:b/>
      <w:i w:val="0"/>
    </w:rPr>
  </w:style>
  <w:style w:type="paragraph" w:customStyle="1" w:styleId="FooterLMCC">
    <w:name w:val="FooterLMCC"/>
    <w:basedOn w:val="Footer"/>
    <w:next w:val="Footer"/>
    <w:rsid w:val="00DD3B7A"/>
    <w:pPr>
      <w:spacing w:before="0" w:after="0"/>
    </w:pPr>
    <w:rPr>
      <w:b/>
      <w:i w:val="0"/>
      <w:sz w:val="16"/>
      <w:szCs w:val="20"/>
    </w:rPr>
  </w:style>
  <w:style w:type="paragraph" w:customStyle="1" w:styleId="GMFooter">
    <w:name w:val="GMFooter"/>
    <w:basedOn w:val="Normal"/>
    <w:rsid w:val="00DD3B7A"/>
    <w:pPr>
      <w:spacing w:after="60"/>
    </w:pPr>
    <w:rPr>
      <w:rFonts w:ascii="Arial Bold" w:hAnsi="Arial Bold"/>
      <w:b/>
      <w:i/>
      <w:noProof/>
      <w:sz w:val="16"/>
      <w:szCs w:val="16"/>
    </w:rPr>
  </w:style>
  <w:style w:type="paragraph" w:styleId="Header">
    <w:name w:val="header"/>
    <w:rsid w:val="00DD3B7A"/>
    <w:pPr>
      <w:spacing w:after="160"/>
    </w:pPr>
  </w:style>
  <w:style w:type="paragraph" w:customStyle="1" w:styleId="HeadingMain">
    <w:name w:val="Heading Main"/>
    <w:next w:val="Normal"/>
    <w:qFormat/>
    <w:rsid w:val="00DD3B7A"/>
    <w:pPr>
      <w:spacing w:before="120" w:after="160"/>
      <w:jc w:val="center"/>
    </w:pPr>
    <w:rPr>
      <w:b/>
      <w:i/>
      <w:sz w:val="28"/>
    </w:rPr>
  </w:style>
  <w:style w:type="paragraph" w:customStyle="1" w:styleId="HelpText">
    <w:name w:val="Help Text"/>
    <w:basedOn w:val="Normal"/>
    <w:rsid w:val="00DD3B7A"/>
    <w:pPr>
      <w:spacing w:before="20" w:after="20"/>
    </w:pPr>
    <w:rPr>
      <w:i/>
      <w:color w:val="5F5F5F"/>
      <w:sz w:val="16"/>
    </w:rPr>
  </w:style>
  <w:style w:type="paragraph" w:customStyle="1" w:styleId="HelpText0">
    <w:name w:val="HelpText"/>
    <w:basedOn w:val="Normal"/>
    <w:next w:val="Normal"/>
    <w:rsid w:val="00DD3B7A"/>
    <w:pPr>
      <w:spacing w:after="80"/>
    </w:pPr>
    <w:rPr>
      <w:color w:val="0000FF"/>
    </w:rPr>
  </w:style>
  <w:style w:type="paragraph" w:customStyle="1" w:styleId="LMCCFont11">
    <w:name w:val="LMCCFont11"/>
    <w:basedOn w:val="Normal"/>
    <w:rsid w:val="00DD3B7A"/>
    <w:pPr>
      <w:spacing w:after="60"/>
    </w:pPr>
    <w:rPr>
      <w:rFonts w:cs="Arial"/>
    </w:rPr>
  </w:style>
  <w:style w:type="paragraph" w:customStyle="1" w:styleId="LMCCFont11P3">
    <w:name w:val="LMCCFont11P3"/>
    <w:basedOn w:val="Normal"/>
    <w:next w:val="Normal"/>
    <w:rsid w:val="00DD3B7A"/>
    <w:pPr>
      <w:spacing w:after="60"/>
    </w:pPr>
    <w:rPr>
      <w:rFonts w:cs="Arial"/>
    </w:rPr>
  </w:style>
  <w:style w:type="paragraph" w:customStyle="1" w:styleId="LMCCHeader">
    <w:name w:val="LMCCHeader"/>
    <w:basedOn w:val="Normal"/>
    <w:rsid w:val="00DD3B7A"/>
    <w:pPr>
      <w:spacing w:after="60"/>
    </w:pPr>
  </w:style>
  <w:style w:type="paragraph" w:customStyle="1" w:styleId="NameA">
    <w:name w:val="NameA"/>
    <w:basedOn w:val="Normal"/>
    <w:next w:val="Normal"/>
    <w:qFormat/>
    <w:rsid w:val="006E6B61"/>
    <w:pPr>
      <w:spacing w:after="0"/>
    </w:pPr>
  </w:style>
  <w:style w:type="paragraph" w:customStyle="1" w:styleId="NoHeading1">
    <w:name w:val="No Heading 1"/>
    <w:basedOn w:val="Heading1"/>
    <w:next w:val="Normal"/>
    <w:qFormat/>
    <w:rsid w:val="00DD3B7A"/>
    <w:pPr>
      <w:numPr>
        <w:numId w:val="28"/>
      </w:numPr>
      <w:spacing w:before="120" w:after="240"/>
    </w:pPr>
  </w:style>
  <w:style w:type="paragraph" w:customStyle="1" w:styleId="NoHeading2">
    <w:name w:val="No Heading 2"/>
    <w:basedOn w:val="Heading2"/>
    <w:next w:val="Normal"/>
    <w:qFormat/>
    <w:rsid w:val="00DD3B7A"/>
    <w:pPr>
      <w:numPr>
        <w:ilvl w:val="1"/>
        <w:numId w:val="28"/>
      </w:numPr>
    </w:pPr>
    <w:rPr>
      <w:szCs w:val="20"/>
    </w:rPr>
  </w:style>
  <w:style w:type="paragraph" w:customStyle="1" w:styleId="NoHeading3">
    <w:name w:val="No Heading 3"/>
    <w:basedOn w:val="Heading3"/>
    <w:next w:val="Normal"/>
    <w:qFormat/>
    <w:rsid w:val="00DD3B7A"/>
    <w:pPr>
      <w:numPr>
        <w:ilvl w:val="2"/>
        <w:numId w:val="28"/>
      </w:numPr>
    </w:pPr>
  </w:style>
  <w:style w:type="paragraph" w:customStyle="1" w:styleId="NoHeading4">
    <w:name w:val="No Heading 4"/>
    <w:basedOn w:val="Heading4"/>
    <w:next w:val="Normal"/>
    <w:qFormat/>
    <w:rsid w:val="00DD3B7A"/>
    <w:pPr>
      <w:numPr>
        <w:ilvl w:val="3"/>
        <w:numId w:val="28"/>
      </w:numPr>
    </w:pPr>
    <w:rPr>
      <w:szCs w:val="20"/>
    </w:rPr>
  </w:style>
  <w:style w:type="paragraph" w:styleId="NormalIndent">
    <w:name w:val="Normal Indent"/>
    <w:rsid w:val="00DD3B7A"/>
    <w:pPr>
      <w:spacing w:after="160"/>
    </w:pPr>
  </w:style>
  <w:style w:type="paragraph" w:customStyle="1" w:styleId="NormalItalic">
    <w:name w:val="Normal Italic"/>
    <w:basedOn w:val="Normal"/>
    <w:next w:val="Normal"/>
    <w:rsid w:val="00DD3B7A"/>
    <w:rPr>
      <w:i/>
    </w:rPr>
  </w:style>
  <w:style w:type="paragraph" w:customStyle="1" w:styleId="Pathway10">
    <w:name w:val="Pathway10"/>
    <w:basedOn w:val="Normal"/>
    <w:rsid w:val="00DD3B7A"/>
    <w:pPr>
      <w:spacing w:after="60"/>
    </w:pPr>
    <w:rPr>
      <w:rFonts w:cs="Arial"/>
      <w:szCs w:val="20"/>
    </w:rPr>
  </w:style>
  <w:style w:type="paragraph" w:customStyle="1" w:styleId="Pathway10B">
    <w:name w:val="Pathway10B"/>
    <w:basedOn w:val="Pathway10"/>
    <w:rsid w:val="00DD3B7A"/>
    <w:rPr>
      <w:b/>
    </w:rPr>
  </w:style>
  <w:style w:type="paragraph" w:customStyle="1" w:styleId="PathwayB">
    <w:name w:val="PathwayB"/>
    <w:basedOn w:val="Normal"/>
    <w:rsid w:val="00DD3B7A"/>
    <w:rPr>
      <w:rFonts w:cs="Arial"/>
      <w:b/>
    </w:rPr>
  </w:style>
  <w:style w:type="paragraph" w:customStyle="1" w:styleId="PathwayConda">
    <w:name w:val="PathwayConda"/>
    <w:basedOn w:val="Normal"/>
    <w:rsid w:val="00DD3B7A"/>
    <w:pPr>
      <w:numPr>
        <w:ilvl w:val="1"/>
        <w:numId w:val="29"/>
      </w:numPr>
    </w:pPr>
    <w:rPr>
      <w:rFonts w:ascii="Arial Bold" w:hAnsi="Arial Bold"/>
      <w:b/>
    </w:rPr>
  </w:style>
  <w:style w:type="paragraph" w:customStyle="1" w:styleId="PathwayCondNo">
    <w:name w:val="PathwayCondNo"/>
    <w:basedOn w:val="Normal"/>
    <w:next w:val="Normal"/>
    <w:rsid w:val="00DD3B7A"/>
    <w:pPr>
      <w:numPr>
        <w:numId w:val="30"/>
      </w:numPr>
    </w:pPr>
    <w:rPr>
      <w:rFonts w:cs="Arial"/>
      <w:b/>
    </w:rPr>
  </w:style>
  <w:style w:type="paragraph" w:customStyle="1" w:styleId="PathwayCondNo1">
    <w:name w:val="PathwayCondNo1"/>
    <w:basedOn w:val="PathwayCondNo"/>
    <w:next w:val="Normal"/>
    <w:rsid w:val="00DD3B7A"/>
    <w:pPr>
      <w:numPr>
        <w:numId w:val="31"/>
      </w:numPr>
    </w:pPr>
    <w:rPr>
      <w:b w:val="0"/>
    </w:rPr>
  </w:style>
  <w:style w:type="paragraph" w:customStyle="1" w:styleId="PathwayH1">
    <w:name w:val="PathwayH1"/>
    <w:basedOn w:val="Normal"/>
    <w:next w:val="Normal"/>
    <w:rsid w:val="00DD3B7A"/>
    <w:pPr>
      <w:spacing w:before="120"/>
      <w:jc w:val="center"/>
    </w:pPr>
    <w:rPr>
      <w:rFonts w:cs="Arial"/>
      <w:b/>
      <w:szCs w:val="20"/>
    </w:rPr>
  </w:style>
  <w:style w:type="paragraph" w:customStyle="1" w:styleId="PathwayH2">
    <w:name w:val="PathwayH2"/>
    <w:basedOn w:val="Normal"/>
    <w:next w:val="Normal"/>
    <w:rsid w:val="00DD3B7A"/>
    <w:pPr>
      <w:spacing w:before="60"/>
      <w:jc w:val="center"/>
    </w:pPr>
    <w:rPr>
      <w:rFonts w:cs="Arial"/>
      <w:b/>
      <w:szCs w:val="20"/>
    </w:rPr>
  </w:style>
  <w:style w:type="paragraph" w:customStyle="1" w:styleId="PathwayH3">
    <w:name w:val="PathwayH3"/>
    <w:basedOn w:val="Normal"/>
    <w:next w:val="Normal"/>
    <w:rsid w:val="00DD3B7A"/>
    <w:pPr>
      <w:spacing w:before="60" w:after="240"/>
    </w:pPr>
    <w:rPr>
      <w:rFonts w:cs="Arial"/>
      <w:b/>
      <w:sz w:val="24"/>
    </w:rPr>
  </w:style>
  <w:style w:type="paragraph" w:customStyle="1" w:styleId="PathwayHeadingC">
    <w:name w:val="PathwayHeadingC"/>
    <w:basedOn w:val="Normal"/>
    <w:next w:val="Normal"/>
    <w:rsid w:val="00DD3B7A"/>
    <w:pPr>
      <w:spacing w:after="60"/>
      <w:jc w:val="center"/>
    </w:pPr>
    <w:rPr>
      <w:rFonts w:cs="Arial"/>
      <w:b/>
      <w:sz w:val="32"/>
      <w:szCs w:val="32"/>
    </w:rPr>
  </w:style>
  <w:style w:type="paragraph" w:customStyle="1" w:styleId="PathwaySH1">
    <w:name w:val="PathwaySH1"/>
    <w:basedOn w:val="Normal"/>
    <w:next w:val="Normal"/>
    <w:rsid w:val="00DD3B7A"/>
    <w:pPr>
      <w:spacing w:before="240" w:after="60"/>
    </w:pPr>
    <w:rPr>
      <w:rFonts w:cs="Arial"/>
      <w:b/>
    </w:rPr>
  </w:style>
  <w:style w:type="paragraph" w:customStyle="1" w:styleId="PathwaySH2">
    <w:name w:val="PathwaySH2"/>
    <w:basedOn w:val="Normal"/>
    <w:next w:val="Normal"/>
    <w:rsid w:val="00DD3B7A"/>
    <w:pPr>
      <w:spacing w:after="240"/>
    </w:pPr>
    <w:rPr>
      <w:rFonts w:cs="Arial"/>
      <w:b/>
    </w:rPr>
  </w:style>
  <w:style w:type="paragraph" w:customStyle="1" w:styleId="PathwaySH3">
    <w:name w:val="PathwaySH3"/>
    <w:basedOn w:val="Normal"/>
    <w:next w:val="Normal"/>
    <w:rsid w:val="00DD3B7A"/>
    <w:pPr>
      <w:spacing w:before="60" w:after="60"/>
    </w:pPr>
    <w:rPr>
      <w:rFonts w:cs="Arial"/>
      <w:b/>
    </w:rPr>
  </w:style>
  <w:style w:type="paragraph" w:customStyle="1" w:styleId="PathwayZonea">
    <w:name w:val="PathwayZonea"/>
    <w:basedOn w:val="Normal"/>
    <w:rsid w:val="00DD3B7A"/>
    <w:pPr>
      <w:numPr>
        <w:numId w:val="32"/>
      </w:numPr>
    </w:pPr>
    <w:rPr>
      <w:rFonts w:cs="Arial"/>
    </w:rPr>
  </w:style>
  <w:style w:type="paragraph" w:customStyle="1" w:styleId="Re">
    <w:name w:val="Re"/>
    <w:next w:val="Normal"/>
    <w:rsid w:val="00DD3B7A"/>
    <w:pPr>
      <w:spacing w:before="320" w:after="320"/>
    </w:pPr>
    <w:rPr>
      <w:b/>
    </w:rPr>
  </w:style>
  <w:style w:type="paragraph" w:styleId="Signature">
    <w:name w:val="Signature"/>
    <w:next w:val="Normal"/>
    <w:rsid w:val="00E219DB"/>
    <w:pPr>
      <w:spacing w:before="1000" w:after="0"/>
    </w:pPr>
    <w:rPr>
      <w:noProof/>
    </w:rPr>
  </w:style>
  <w:style w:type="paragraph" w:customStyle="1" w:styleId="SignatureB">
    <w:name w:val="SignatureB"/>
    <w:basedOn w:val="Signature"/>
    <w:next w:val="Normal"/>
    <w:rsid w:val="00DD3B7A"/>
    <w:pPr>
      <w:spacing w:before="0"/>
    </w:pPr>
    <w:rPr>
      <w:b/>
      <w:bCs/>
    </w:rPr>
  </w:style>
  <w:style w:type="table" w:styleId="TableGrid">
    <w:name w:val="Table Grid"/>
    <w:basedOn w:val="TableNormal"/>
    <w:rsid w:val="00DD3B7A"/>
    <w:pPr>
      <w:spacing w:after="160"/>
    </w:pPr>
    <w:tblPr/>
  </w:style>
  <w:style w:type="paragraph" w:customStyle="1" w:styleId="TenderText">
    <w:name w:val="Tender Text"/>
    <w:basedOn w:val="Normal"/>
    <w:rsid w:val="00DD3B7A"/>
    <w:pPr>
      <w:tabs>
        <w:tab w:val="left" w:pos="426"/>
      </w:tabs>
      <w:spacing w:after="60"/>
      <w:jc w:val="both"/>
    </w:pPr>
    <w:rPr>
      <w:rFonts w:ascii="Tahoma" w:hAnsi="Tahoma"/>
      <w:sz w:val="18"/>
      <w:szCs w:val="20"/>
    </w:rPr>
  </w:style>
  <w:style w:type="paragraph" w:styleId="TOAHeading">
    <w:name w:val="toa heading"/>
    <w:basedOn w:val="Normal"/>
    <w:next w:val="Normal"/>
    <w:semiHidden/>
    <w:rsid w:val="00DD3B7A"/>
    <w:rPr>
      <w:b/>
      <w:sz w:val="24"/>
    </w:rPr>
  </w:style>
  <w:style w:type="paragraph" w:styleId="TOC2">
    <w:name w:val="toc 2"/>
    <w:basedOn w:val="Normal"/>
    <w:next w:val="Normal"/>
    <w:semiHidden/>
    <w:rsid w:val="00DD3B7A"/>
    <w:pPr>
      <w:tabs>
        <w:tab w:val="right" w:leader="dot" w:pos="8778"/>
      </w:tabs>
      <w:ind w:left="1304" w:hanging="1304"/>
    </w:pPr>
    <w:rPr>
      <w:szCs w:val="20"/>
    </w:rPr>
  </w:style>
  <w:style w:type="paragraph" w:customStyle="1" w:styleId="LMCCFontF10Pts8">
    <w:name w:val="LMCCFontF10Pts8"/>
    <w:basedOn w:val="Normal"/>
    <w:next w:val="Normal"/>
    <w:link w:val="LMCCFontF10Pts8Char"/>
    <w:qFormat/>
    <w:rsid w:val="00DD3B7A"/>
  </w:style>
  <w:style w:type="character" w:customStyle="1" w:styleId="LMCCFontF10Pts8Char">
    <w:name w:val="LMCCFontF10Pts8 Char"/>
    <w:basedOn w:val="DefaultParagraphFont"/>
    <w:link w:val="LMCCFontF10Pts8"/>
    <w:rsid w:val="00DD3B7A"/>
    <w:rPr>
      <w:sz w:val="20"/>
    </w:rPr>
  </w:style>
  <w:style w:type="paragraph" w:customStyle="1" w:styleId="LMCCFont11Pts8B">
    <w:name w:val="LMCCFont11Pts8B"/>
    <w:basedOn w:val="Normal"/>
    <w:rsid w:val="00DD3B7A"/>
    <w:pPr>
      <w:spacing w:after="60"/>
    </w:pPr>
    <w:rPr>
      <w:rFonts w:cs="Arial"/>
      <w:b/>
    </w:rPr>
  </w:style>
  <w:style w:type="paragraph" w:customStyle="1" w:styleId="LMCCTextF11Pts8B">
    <w:name w:val="LMCCTextF11Pts8B"/>
    <w:basedOn w:val="Normal"/>
    <w:next w:val="Normal"/>
    <w:rsid w:val="00DD3B7A"/>
    <w:rPr>
      <w:rFonts w:cs="Arial"/>
      <w:b/>
    </w:rPr>
  </w:style>
  <w:style w:type="paragraph" w:customStyle="1" w:styleId="LMCCTextF10Pts8">
    <w:name w:val="LMCCTextF10Pts8"/>
    <w:basedOn w:val="Normal"/>
    <w:next w:val="Normal"/>
    <w:link w:val="LMCCTextF10Pts8Char"/>
    <w:qFormat/>
    <w:rsid w:val="00DD3B7A"/>
  </w:style>
  <w:style w:type="character" w:customStyle="1" w:styleId="LMCCTextF10Pts8Char">
    <w:name w:val="LMCCTextF10Pts8 Char"/>
    <w:basedOn w:val="DefaultParagraphFont"/>
    <w:link w:val="LMCCTextF10Pts8"/>
    <w:rsid w:val="00DD3B7A"/>
    <w:rPr>
      <w:sz w:val="20"/>
    </w:rPr>
  </w:style>
  <w:style w:type="paragraph" w:customStyle="1" w:styleId="LMCCTextF11P3">
    <w:name w:val="LMCCTextF11P3"/>
    <w:basedOn w:val="Normal"/>
    <w:next w:val="Normal"/>
    <w:rsid w:val="00DD3B7A"/>
    <w:pPr>
      <w:spacing w:after="60"/>
    </w:pPr>
    <w:rPr>
      <w:rFonts w:cs="Arial"/>
    </w:rPr>
  </w:style>
  <w:style w:type="paragraph" w:customStyle="1" w:styleId="LMCCTextF11Pts3">
    <w:name w:val="LMCCTextF11Pts3"/>
    <w:basedOn w:val="Normal"/>
    <w:next w:val="Normal"/>
    <w:rsid w:val="00DD3B7A"/>
    <w:pPr>
      <w:spacing w:after="60"/>
    </w:pPr>
    <w:rPr>
      <w:rFonts w:cs="Arial"/>
    </w:rPr>
  </w:style>
  <w:style w:type="paragraph" w:customStyle="1" w:styleId="LMCCCentredF14B">
    <w:name w:val="LMCCCentredF14B"/>
    <w:basedOn w:val="Normal"/>
    <w:next w:val="Normal"/>
    <w:qFormat/>
    <w:rsid w:val="00E860DF"/>
    <w:pPr>
      <w:jc w:val="center"/>
    </w:pPr>
    <w:rPr>
      <w:b/>
      <w:sz w:val="28"/>
      <w:szCs w:val="28"/>
    </w:rPr>
  </w:style>
  <w:style w:type="paragraph" w:customStyle="1" w:styleId="TableText">
    <w:name w:val="Table Text"/>
    <w:basedOn w:val="Normal"/>
    <w:rsid w:val="004C095E"/>
    <w:pPr>
      <w:spacing w:before="40" w:after="40"/>
    </w:pPr>
    <w:rPr>
      <w:szCs w:val="22"/>
    </w:rPr>
  </w:style>
  <w:style w:type="paragraph" w:customStyle="1" w:styleId="tableheading">
    <w:name w:val="table heading"/>
    <w:basedOn w:val="Normal"/>
    <w:rsid w:val="004C095E"/>
    <w:pPr>
      <w:spacing w:before="40" w:after="40"/>
    </w:pPr>
    <w:rPr>
      <w:b/>
    </w:rPr>
  </w:style>
  <w:style w:type="paragraph" w:customStyle="1" w:styleId="StyletableheadingCentered">
    <w:name w:val="Style table heading + Centered"/>
    <w:basedOn w:val="tableheading"/>
    <w:rsid w:val="004C095E"/>
    <w:pPr>
      <w:jc w:val="center"/>
    </w:pPr>
    <w:rPr>
      <w:bCs/>
      <w:sz w:val="18"/>
      <w:szCs w:val="20"/>
    </w:rPr>
  </w:style>
  <w:style w:type="paragraph" w:customStyle="1" w:styleId="SignatureE">
    <w:name w:val="SignatureE"/>
    <w:basedOn w:val="Normal"/>
    <w:rsid w:val="00F130D5"/>
    <w:pPr>
      <w:spacing w:before="360" w:after="0"/>
    </w:pPr>
  </w:style>
  <w:style w:type="paragraph" w:styleId="ListParagraph">
    <w:name w:val="List Paragraph"/>
    <w:basedOn w:val="Normal"/>
    <w:uiPriority w:val="34"/>
    <w:qFormat/>
    <w:rsid w:val="004C4688"/>
    <w:pPr>
      <w:spacing w:after="60"/>
      <w:ind w:left="851" w:hanging="284"/>
      <w:contextualSpacing/>
    </w:pPr>
  </w:style>
  <w:style w:type="character" w:customStyle="1" w:styleId="FooterChar">
    <w:name w:val="Footer Char"/>
    <w:basedOn w:val="DefaultParagraphFont"/>
    <w:link w:val="Footer"/>
    <w:rsid w:val="006D7440"/>
    <w:rPr>
      <w:i/>
      <w:sz w:val="18"/>
      <w:szCs w:val="24"/>
    </w:rPr>
  </w:style>
  <w:style w:type="paragraph" w:customStyle="1" w:styleId="PathwayFooter2016">
    <w:name w:val="PathwayFooter2016"/>
    <w:basedOn w:val="Normal"/>
    <w:qFormat/>
    <w:rsid w:val="006D7440"/>
    <w:pPr>
      <w:tabs>
        <w:tab w:val="left" w:pos="5103"/>
        <w:tab w:val="left" w:pos="7938"/>
      </w:tabs>
      <w:spacing w:after="0"/>
      <w:ind w:left="-414" w:firstLine="1134"/>
    </w:pPr>
    <w:rPr>
      <w:color w:val="FFFFFF"/>
      <w:sz w:val="18"/>
      <w:szCs w:val="18"/>
    </w:rPr>
  </w:style>
  <w:style w:type="paragraph" w:styleId="BalloonText">
    <w:name w:val="Balloon Text"/>
    <w:basedOn w:val="Normal"/>
    <w:link w:val="BalloonTextChar"/>
    <w:rsid w:val="001D2935"/>
    <w:pPr>
      <w:spacing w:after="0"/>
    </w:pPr>
    <w:rPr>
      <w:rFonts w:ascii="Tahoma" w:hAnsi="Tahoma" w:cs="Tahoma"/>
      <w:sz w:val="16"/>
      <w:szCs w:val="16"/>
    </w:rPr>
  </w:style>
  <w:style w:type="character" w:customStyle="1" w:styleId="BalloonTextChar">
    <w:name w:val="Balloon Text Char"/>
    <w:basedOn w:val="DefaultParagraphFont"/>
    <w:link w:val="BalloonText"/>
    <w:rsid w:val="001D2935"/>
    <w:rPr>
      <w:rFonts w:ascii="Tahoma" w:hAnsi="Tahoma" w:cs="Tahoma"/>
      <w:sz w:val="16"/>
      <w:szCs w:val="16"/>
    </w:rPr>
  </w:style>
  <w:style w:type="table" w:styleId="Table3Deffects3">
    <w:name w:val="Table 3D effects 3"/>
    <w:basedOn w:val="TableNormal"/>
    <w:rsid w:val="0024750E"/>
    <w:pPr>
      <w:spacing w:after="160"/>
      <w:ind w:left="0" w:firstLine="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70594"/>
    <w:pPr>
      <w:spacing w:after="100" w:afterAutospacing="1"/>
      <w:ind w:left="0" w:firstLine="0"/>
    </w:pPr>
    <w:rPr>
      <w:rFonts w:ascii="Fira Sans" w:hAnsi="Fira San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4750E"/>
    <w:pPr>
      <w:spacing w:after="160"/>
      <w:ind w:left="0" w:firstLine="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24750E"/>
    <w:pPr>
      <w:spacing w:after="160"/>
      <w:ind w:left="0" w:firstLine="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4750E"/>
    <w:pPr>
      <w:spacing w:after="160"/>
      <w:ind w:left="0" w:firstLine="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B53861"/>
    <w:pPr>
      <w:spacing w:after="160"/>
      <w:ind w:left="0" w:firstLine="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53861"/>
    <w:pPr>
      <w:spacing w:after="160"/>
      <w:ind w:left="0" w:firstLine="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53861"/>
    <w:pPr>
      <w:spacing w:after="160"/>
      <w:ind w:left="0" w:firstLine="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orful2">
    <w:name w:val="Table Colorful 2"/>
    <w:basedOn w:val="TableNormal"/>
    <w:rsid w:val="00B53861"/>
    <w:pPr>
      <w:spacing w:after="160"/>
      <w:ind w:left="0" w:firstLine="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umns5">
    <w:name w:val="Table Columns 5"/>
    <w:basedOn w:val="TableNormal"/>
    <w:rsid w:val="00B53861"/>
    <w:pPr>
      <w:spacing w:after="160"/>
      <w:ind w:left="0" w:firstLine="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NormalWeb">
    <w:name w:val="Normal (Web)"/>
    <w:basedOn w:val="Normal"/>
    <w:uiPriority w:val="99"/>
    <w:unhideWhenUsed/>
    <w:rsid w:val="001A28AF"/>
    <w:pPr>
      <w:spacing w:before="100" w:beforeAutospacing="1" w:after="100" w:afterAutospacing="1"/>
    </w:pPr>
    <w:rPr>
      <w:rFonts w:ascii="Times New Roman" w:hAnsi="Times New Roman"/>
      <w:sz w:val="24"/>
    </w:rPr>
  </w:style>
  <w:style w:type="character" w:styleId="Hyperlink">
    <w:name w:val="Hyperlink"/>
    <w:basedOn w:val="DefaultParagraphFont"/>
    <w:rsid w:val="002E1419"/>
    <w:rPr>
      <w:color w:val="0000FF" w:themeColor="hyperlink"/>
      <w:u w:val="single"/>
    </w:rPr>
  </w:style>
  <w:style w:type="character" w:styleId="FollowedHyperlink">
    <w:name w:val="FollowedHyperlink"/>
    <w:basedOn w:val="DefaultParagraphFont"/>
    <w:rsid w:val="00705985"/>
    <w:rPr>
      <w:color w:val="800080" w:themeColor="followedHyperlink"/>
      <w:u w:val="single"/>
    </w:rPr>
  </w:style>
  <w:style w:type="character" w:styleId="CommentReference">
    <w:name w:val="annotation reference"/>
    <w:basedOn w:val="DefaultParagraphFont"/>
    <w:semiHidden/>
    <w:unhideWhenUsed/>
    <w:rsid w:val="00DD1D52"/>
    <w:rPr>
      <w:sz w:val="16"/>
      <w:szCs w:val="16"/>
    </w:rPr>
  </w:style>
  <w:style w:type="paragraph" w:styleId="CommentText">
    <w:name w:val="annotation text"/>
    <w:basedOn w:val="Normal"/>
    <w:link w:val="CommentTextChar"/>
    <w:semiHidden/>
    <w:unhideWhenUsed/>
    <w:rsid w:val="00DD1D52"/>
    <w:rPr>
      <w:sz w:val="20"/>
      <w:szCs w:val="20"/>
    </w:rPr>
  </w:style>
  <w:style w:type="character" w:customStyle="1" w:styleId="CommentTextChar">
    <w:name w:val="Comment Text Char"/>
    <w:basedOn w:val="DefaultParagraphFont"/>
    <w:link w:val="CommentText"/>
    <w:semiHidden/>
    <w:rsid w:val="00DD1D52"/>
    <w:rPr>
      <w:rFonts w:ascii="Fira Sans" w:hAnsi="Fira Sans"/>
      <w:sz w:val="20"/>
      <w:szCs w:val="20"/>
    </w:rPr>
  </w:style>
  <w:style w:type="paragraph" w:styleId="CommentSubject">
    <w:name w:val="annotation subject"/>
    <w:basedOn w:val="CommentText"/>
    <w:next w:val="CommentText"/>
    <w:link w:val="CommentSubjectChar"/>
    <w:semiHidden/>
    <w:unhideWhenUsed/>
    <w:rsid w:val="00DD1D52"/>
    <w:rPr>
      <w:b/>
      <w:bCs/>
    </w:rPr>
  </w:style>
  <w:style w:type="character" w:customStyle="1" w:styleId="CommentSubjectChar">
    <w:name w:val="Comment Subject Char"/>
    <w:basedOn w:val="CommentTextChar"/>
    <w:link w:val="CommentSubject"/>
    <w:semiHidden/>
    <w:rsid w:val="00DD1D52"/>
    <w:rPr>
      <w:rFonts w:ascii="Fira Sans" w:hAnsi="Fira Sans"/>
      <w:b/>
      <w:bCs/>
      <w:sz w:val="20"/>
      <w:szCs w:val="20"/>
    </w:rPr>
  </w:style>
  <w:style w:type="paragraph" w:customStyle="1" w:styleId="LMCCFiraSansRegular11">
    <w:name w:val="LMCCFiraSansRegular11"/>
    <w:basedOn w:val="Normal"/>
    <w:link w:val="LMCCFiraSansRegular11Char"/>
    <w:autoRedefine/>
    <w:qFormat/>
    <w:rsid w:val="00DD52B5"/>
    <w:rPr>
      <w:rFonts w:ascii="Arial" w:hAnsi="Arial" w:cs="Arial"/>
      <w:sz w:val="20"/>
      <w:szCs w:val="20"/>
    </w:rPr>
  </w:style>
  <w:style w:type="character" w:customStyle="1" w:styleId="LMCCFiraSansRegular11Char">
    <w:name w:val="LMCCFiraSansRegular11 Char"/>
    <w:basedOn w:val="DefaultParagraphFont"/>
    <w:link w:val="LMCCFiraSansRegular11"/>
    <w:rsid w:val="00DD52B5"/>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58861">
      <w:bodyDiv w:val="1"/>
      <w:marLeft w:val="0"/>
      <w:marRight w:val="0"/>
      <w:marTop w:val="0"/>
      <w:marBottom w:val="0"/>
      <w:divBdr>
        <w:top w:val="none" w:sz="0" w:space="0" w:color="auto"/>
        <w:left w:val="none" w:sz="0" w:space="0" w:color="auto"/>
        <w:bottom w:val="none" w:sz="0" w:space="0" w:color="auto"/>
        <w:right w:val="none" w:sz="0" w:space="0" w:color="auto"/>
      </w:divBdr>
    </w:div>
    <w:div w:id="656494949">
      <w:bodyDiv w:val="1"/>
      <w:marLeft w:val="0"/>
      <w:marRight w:val="0"/>
      <w:marTop w:val="0"/>
      <w:marBottom w:val="0"/>
      <w:divBdr>
        <w:top w:val="none" w:sz="0" w:space="0" w:color="auto"/>
        <w:left w:val="none" w:sz="0" w:space="0" w:color="auto"/>
        <w:bottom w:val="none" w:sz="0" w:space="0" w:color="auto"/>
        <w:right w:val="none" w:sz="0" w:space="0" w:color="auto"/>
      </w:divBdr>
    </w:div>
    <w:div w:id="658656235">
      <w:bodyDiv w:val="1"/>
      <w:marLeft w:val="0"/>
      <w:marRight w:val="0"/>
      <w:marTop w:val="0"/>
      <w:marBottom w:val="0"/>
      <w:divBdr>
        <w:top w:val="none" w:sz="0" w:space="0" w:color="auto"/>
        <w:left w:val="none" w:sz="0" w:space="0" w:color="auto"/>
        <w:bottom w:val="none" w:sz="0" w:space="0" w:color="auto"/>
        <w:right w:val="none" w:sz="0" w:space="0" w:color="auto"/>
      </w:divBdr>
    </w:div>
    <w:div w:id="1408846431">
      <w:bodyDiv w:val="1"/>
      <w:marLeft w:val="0"/>
      <w:marRight w:val="0"/>
      <w:marTop w:val="0"/>
      <w:marBottom w:val="0"/>
      <w:divBdr>
        <w:top w:val="none" w:sz="0" w:space="0" w:color="auto"/>
        <w:left w:val="none" w:sz="0" w:space="0" w:color="auto"/>
        <w:bottom w:val="none" w:sz="0" w:space="0" w:color="auto"/>
        <w:right w:val="none" w:sz="0" w:space="0" w:color="auto"/>
      </w:divBdr>
      <w:divsChild>
        <w:div w:id="38207754">
          <w:marLeft w:val="0"/>
          <w:marRight w:val="0"/>
          <w:marTop w:val="0"/>
          <w:marBottom w:val="0"/>
          <w:divBdr>
            <w:top w:val="none" w:sz="0" w:space="0" w:color="auto"/>
            <w:left w:val="none" w:sz="0" w:space="0" w:color="auto"/>
            <w:bottom w:val="none" w:sz="0" w:space="0" w:color="auto"/>
            <w:right w:val="none" w:sz="0" w:space="0" w:color="auto"/>
          </w:divBdr>
          <w:divsChild>
            <w:div w:id="2066485653">
              <w:marLeft w:val="0"/>
              <w:marRight w:val="0"/>
              <w:marTop w:val="0"/>
              <w:marBottom w:val="0"/>
              <w:divBdr>
                <w:top w:val="none" w:sz="0" w:space="0" w:color="auto"/>
                <w:left w:val="none" w:sz="0" w:space="0" w:color="auto"/>
                <w:bottom w:val="none" w:sz="0" w:space="0" w:color="auto"/>
                <w:right w:val="none" w:sz="0" w:space="0" w:color="auto"/>
              </w:divBdr>
              <w:divsChild>
                <w:div w:id="1353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5BE67-2214-4786-8174-8886CF76C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3</Pages>
  <Words>960</Words>
  <Characters>5583</Characters>
  <Application>Microsoft Office Word</Application>
  <DocSecurity>0</DocSecurity>
  <Lines>146</Lines>
  <Paragraphs>92</Paragraphs>
  <ScaleCrop>false</ScaleCrop>
  <HeadingPairs>
    <vt:vector size="2" baseType="variant">
      <vt:variant>
        <vt:lpstr>Title</vt:lpstr>
      </vt:variant>
      <vt:variant>
        <vt:i4>1</vt:i4>
      </vt:variant>
    </vt:vector>
  </HeadingPairs>
  <TitlesOfParts>
    <vt:vector size="1" baseType="lpstr">
      <vt:lpstr/>
    </vt:vector>
  </TitlesOfParts>
  <Company>LMCC</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agordon</dc:creator>
  <cp:lastModifiedBy>Shinead Taylor</cp:lastModifiedBy>
  <cp:revision>36</cp:revision>
  <dcterms:created xsi:type="dcterms:W3CDTF">2019-12-09T23:11:00Z</dcterms:created>
  <dcterms:modified xsi:type="dcterms:W3CDTF">2020-02-03T00:14:00Z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No">
    <vt:lpwstr>D09521293</vt:lpwstr>
  </property>
</Properties>
</file>